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300" w:rsidRDefault="00DF2300" w:rsidP="00DF2300">
      <w:pPr>
        <w:spacing w:line="240" w:lineRule="auto"/>
        <w:jc w:val="center"/>
        <w:rPr>
          <w:rFonts w:cstheme="minorHAnsi"/>
          <w:sz w:val="40"/>
          <w:szCs w:val="52"/>
        </w:rPr>
      </w:pPr>
      <w:r>
        <w:rPr>
          <w:rFonts w:cstheme="minorHAnsi"/>
          <w:sz w:val="40"/>
          <w:szCs w:val="52"/>
        </w:rPr>
        <w:t>Carême 2019</w:t>
      </w:r>
      <w:r w:rsidRPr="004374BB">
        <w:rPr>
          <w:rFonts w:cstheme="minorHAnsi"/>
          <w:sz w:val="40"/>
          <w:szCs w:val="52"/>
        </w:rPr>
        <w:t xml:space="preserve"> – </w:t>
      </w:r>
      <w:r>
        <w:rPr>
          <w:rFonts w:cstheme="minorHAnsi"/>
          <w:sz w:val="40"/>
          <w:szCs w:val="52"/>
        </w:rPr>
        <w:t>Chemin pascal</w:t>
      </w:r>
      <w:r w:rsidRPr="004374BB">
        <w:rPr>
          <w:rFonts w:cstheme="minorHAnsi"/>
          <w:sz w:val="40"/>
          <w:szCs w:val="52"/>
        </w:rPr>
        <w:t xml:space="preserve"> avec </w:t>
      </w:r>
      <w:r>
        <w:rPr>
          <w:rFonts w:cstheme="minorHAnsi"/>
          <w:sz w:val="40"/>
          <w:szCs w:val="52"/>
        </w:rPr>
        <w:t>Edith Stein</w:t>
      </w:r>
      <w:r w:rsidRPr="004374BB">
        <w:rPr>
          <w:rFonts w:cstheme="minorHAnsi"/>
          <w:sz w:val="40"/>
          <w:szCs w:val="52"/>
        </w:rPr>
        <w:t> </w:t>
      </w:r>
    </w:p>
    <w:p w:rsidR="00DF2300" w:rsidRPr="00CD5695" w:rsidRDefault="00DF2300" w:rsidP="00DF2300">
      <w:pPr>
        <w:spacing w:after="0" w:line="240" w:lineRule="auto"/>
        <w:jc w:val="center"/>
        <w:rPr>
          <w:rFonts w:cstheme="minorHAnsi"/>
          <w:sz w:val="36"/>
          <w:szCs w:val="52"/>
        </w:rPr>
      </w:pPr>
      <w:r>
        <w:rPr>
          <w:rFonts w:cstheme="minorHAnsi"/>
          <w:b/>
          <w:sz w:val="36"/>
          <w:szCs w:val="52"/>
        </w:rPr>
        <w:t>Semaine 3</w:t>
      </w:r>
      <w:r w:rsidRPr="004374BB">
        <w:rPr>
          <w:rFonts w:cstheme="minorHAnsi"/>
          <w:b/>
          <w:sz w:val="36"/>
          <w:szCs w:val="52"/>
        </w:rPr>
        <w:t xml:space="preserve"> :</w:t>
      </w:r>
      <w:r w:rsidR="00CD5695">
        <w:rPr>
          <w:rFonts w:cstheme="minorHAnsi"/>
          <w:b/>
          <w:sz w:val="36"/>
          <w:szCs w:val="52"/>
        </w:rPr>
        <w:t> </w:t>
      </w:r>
      <w:r w:rsidR="00CA7E63">
        <w:rPr>
          <w:rFonts w:cstheme="minorHAnsi"/>
          <w:b/>
          <w:sz w:val="36"/>
          <w:szCs w:val="52"/>
        </w:rPr>
        <w:t>entrer dans le Mystère de Dieu</w:t>
      </w:r>
    </w:p>
    <w:p w:rsidR="00DF2300" w:rsidRPr="007E4171" w:rsidRDefault="00DF2300" w:rsidP="00DF2300">
      <w:pPr>
        <w:spacing w:after="0" w:line="240" w:lineRule="auto"/>
        <w:jc w:val="center"/>
        <w:rPr>
          <w:rFonts w:cstheme="minorHAnsi"/>
          <w:b/>
          <w:sz w:val="28"/>
          <w:szCs w:val="52"/>
        </w:rPr>
      </w:pPr>
    </w:p>
    <w:p w:rsidR="00DF2300" w:rsidRDefault="00DF2300" w:rsidP="00DF2300">
      <w:pPr>
        <w:autoSpaceDE w:val="0"/>
        <w:autoSpaceDN w:val="0"/>
        <w:adjustRightInd w:val="0"/>
        <w:spacing w:after="0" w:line="240" w:lineRule="auto"/>
        <w:jc w:val="both"/>
        <w:rPr>
          <w:rFonts w:ascii="RomandeADFStd-Regular-Identity-" w:hAnsi="RomandeADFStd-Regular-Identity-" w:cs="RomandeADFStd-Regular-Identity-"/>
          <w:sz w:val="24"/>
          <w:szCs w:val="24"/>
        </w:rPr>
      </w:pPr>
    </w:p>
    <w:p w:rsidR="00C36217" w:rsidRDefault="00DF2300" w:rsidP="00090B8E">
      <w:pPr>
        <w:jc w:val="both"/>
        <w:rPr>
          <w:rFonts w:asciiTheme="majorBidi" w:hAnsiTheme="majorBidi" w:cstheme="majorBidi"/>
          <w:sz w:val="28"/>
          <w:szCs w:val="28"/>
        </w:rPr>
      </w:pPr>
      <w:r w:rsidRPr="00090B8E">
        <w:rPr>
          <w:rFonts w:ascii="Times New Roman" w:hAnsi="Times New Roman" w:cs="Times New Roman"/>
          <w:b/>
          <w:sz w:val="28"/>
          <w:szCs w:val="24"/>
          <w:u w:val="single"/>
        </w:rPr>
        <w:t>Méditation biblique</w:t>
      </w:r>
      <w:r w:rsidR="00090B8E" w:rsidRPr="00090B8E">
        <w:rPr>
          <w:rFonts w:ascii="Times New Roman" w:hAnsi="Times New Roman" w:cs="Times New Roman"/>
          <w:b/>
          <w:sz w:val="28"/>
          <w:szCs w:val="24"/>
          <w:u w:val="single"/>
        </w:rPr>
        <w:t> :</w:t>
      </w:r>
      <w:r w:rsidR="00090B8E">
        <w:rPr>
          <w:rFonts w:ascii="Times New Roman" w:hAnsi="Times New Roman" w:cs="Times New Roman"/>
          <w:b/>
          <w:sz w:val="28"/>
          <w:szCs w:val="24"/>
        </w:rPr>
        <w:t xml:space="preserve"> </w:t>
      </w:r>
      <w:r w:rsidR="00F22863" w:rsidRPr="00E12F8E">
        <w:rPr>
          <w:rFonts w:asciiTheme="majorBidi" w:hAnsiTheme="majorBidi" w:cstheme="majorBidi"/>
          <w:b/>
          <w:bCs/>
          <w:i/>
          <w:iCs/>
          <w:sz w:val="28"/>
          <w:szCs w:val="28"/>
        </w:rPr>
        <w:t>Exode 3, 1-15</w:t>
      </w:r>
    </w:p>
    <w:p w:rsidR="00F22863" w:rsidRPr="00DF2300" w:rsidRDefault="00F22863" w:rsidP="00DF2300">
      <w:pPr>
        <w:spacing w:after="0" w:line="240" w:lineRule="auto"/>
        <w:jc w:val="both"/>
        <w:rPr>
          <w:rFonts w:ascii="RomandeADFStd-Regular-Identity-" w:hAnsi="RomandeADFStd-Regular-Identity-" w:cs="RomandeADFStd-Regular-Identity-"/>
          <w:i/>
          <w:color w:val="000000"/>
          <w:sz w:val="20"/>
          <w:szCs w:val="20"/>
        </w:rPr>
      </w:pPr>
      <w:r w:rsidRPr="00DF2300">
        <w:rPr>
          <w:rFonts w:ascii="CMR7" w:hAnsi="CMR7" w:cs="CMR7"/>
          <w:i/>
          <w:color w:val="191971"/>
          <w:sz w:val="14"/>
          <w:szCs w:val="14"/>
        </w:rPr>
        <w:t xml:space="preserve">1 </w:t>
      </w:r>
      <w:r w:rsidRPr="00DF2300">
        <w:rPr>
          <w:rFonts w:asciiTheme="majorBidi" w:hAnsiTheme="majorBidi" w:cstheme="majorBidi"/>
          <w:i/>
          <w:color w:val="000000"/>
          <w:sz w:val="24"/>
          <w:szCs w:val="24"/>
        </w:rPr>
        <w:t xml:space="preserve">Moïse était berger du troupeau de son beau-père </w:t>
      </w:r>
      <w:proofErr w:type="spellStart"/>
      <w:r w:rsidRPr="00DF2300">
        <w:rPr>
          <w:rFonts w:asciiTheme="majorBidi" w:hAnsiTheme="majorBidi" w:cstheme="majorBidi"/>
          <w:i/>
          <w:color w:val="000000"/>
          <w:sz w:val="24"/>
          <w:szCs w:val="24"/>
        </w:rPr>
        <w:t>Jéthro</w:t>
      </w:r>
      <w:proofErr w:type="spellEnd"/>
      <w:r w:rsidRPr="00DF2300">
        <w:rPr>
          <w:rFonts w:asciiTheme="majorBidi" w:hAnsiTheme="majorBidi" w:cstheme="majorBidi"/>
          <w:i/>
          <w:color w:val="000000"/>
          <w:sz w:val="24"/>
          <w:szCs w:val="24"/>
        </w:rPr>
        <w:t xml:space="preserve">, prêtre de </w:t>
      </w:r>
      <w:proofErr w:type="spellStart"/>
      <w:r w:rsidRPr="00DF2300">
        <w:rPr>
          <w:rFonts w:asciiTheme="majorBidi" w:hAnsiTheme="majorBidi" w:cstheme="majorBidi"/>
          <w:i/>
          <w:color w:val="000000"/>
          <w:sz w:val="24"/>
          <w:szCs w:val="24"/>
        </w:rPr>
        <w:t>Madiane</w:t>
      </w:r>
      <w:proofErr w:type="spellEnd"/>
      <w:r w:rsidRPr="00DF2300">
        <w:rPr>
          <w:rFonts w:asciiTheme="majorBidi" w:hAnsiTheme="majorBidi" w:cstheme="majorBidi"/>
          <w:i/>
          <w:color w:val="000000"/>
          <w:sz w:val="24"/>
          <w:szCs w:val="24"/>
        </w:rPr>
        <w:t>. Il mena le troupeau au-delà du désert et parvint à la montagne de Dieu, à l’Horeb.</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2 </w:t>
      </w:r>
      <w:r w:rsidRPr="00DF2300">
        <w:rPr>
          <w:rFonts w:asciiTheme="majorBidi" w:hAnsiTheme="majorBidi" w:cstheme="majorBidi"/>
          <w:i/>
          <w:color w:val="000000"/>
          <w:sz w:val="24"/>
          <w:szCs w:val="24"/>
        </w:rPr>
        <w:t>L’ange du Seigneur lui apparut dans la flamme d’un buisson en feu. Moïse regarda : le buisson brûlait sans se consumer.</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3 </w:t>
      </w:r>
      <w:r w:rsidRPr="00DF2300">
        <w:rPr>
          <w:rFonts w:asciiTheme="majorBidi" w:hAnsiTheme="majorBidi" w:cstheme="majorBidi"/>
          <w:i/>
          <w:color w:val="000000"/>
          <w:sz w:val="24"/>
          <w:szCs w:val="24"/>
        </w:rPr>
        <w:t>Moïse se dit alors : « Je vais faire un détour pour voir cette chose extraordinaire : pourquoi le buisson ne se consume-t-il pas ? »</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4 </w:t>
      </w:r>
      <w:r w:rsidRPr="00DF2300">
        <w:rPr>
          <w:rFonts w:asciiTheme="majorBidi" w:hAnsiTheme="majorBidi" w:cstheme="majorBidi"/>
          <w:i/>
          <w:color w:val="000000"/>
          <w:sz w:val="24"/>
          <w:szCs w:val="24"/>
        </w:rPr>
        <w:t>Le Seigneur vit qu’il avait fait un détour pour voir, et Dieu l’appela du milieu du buisson : « Moïse ! Moïse ! » Il dit : « Me voici ! »</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5 </w:t>
      </w:r>
      <w:r w:rsidRPr="00DF2300">
        <w:rPr>
          <w:rFonts w:asciiTheme="majorBidi" w:hAnsiTheme="majorBidi" w:cstheme="majorBidi"/>
          <w:i/>
          <w:color w:val="000000"/>
          <w:sz w:val="24"/>
          <w:szCs w:val="24"/>
        </w:rPr>
        <w:t>Dieu dit alors : « N’approche pas d’ici ! Retire les sandales de tes pieds, car le lieu où tu te tiens est une terre sainte ! »</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6 </w:t>
      </w:r>
      <w:r w:rsidRPr="00DF2300">
        <w:rPr>
          <w:rFonts w:asciiTheme="majorBidi" w:hAnsiTheme="majorBidi" w:cstheme="majorBidi"/>
          <w:i/>
          <w:color w:val="000000"/>
          <w:sz w:val="24"/>
          <w:szCs w:val="24"/>
        </w:rPr>
        <w:t xml:space="preserve">Et il déclara : « Je suis le Dieu de ton père, le Dieu d’Abraham, le Dieu d’Isaac, le Dieu de Jacob. » Moïse se </w:t>
      </w:r>
      <w:proofErr w:type="spellStart"/>
      <w:r w:rsidRPr="00DF2300">
        <w:rPr>
          <w:rFonts w:asciiTheme="majorBidi" w:hAnsiTheme="majorBidi" w:cstheme="majorBidi"/>
          <w:i/>
          <w:color w:val="000000"/>
          <w:sz w:val="24"/>
          <w:szCs w:val="24"/>
        </w:rPr>
        <w:t>voila</w:t>
      </w:r>
      <w:proofErr w:type="spellEnd"/>
      <w:r w:rsidRPr="00DF2300">
        <w:rPr>
          <w:rFonts w:asciiTheme="majorBidi" w:hAnsiTheme="majorBidi" w:cstheme="majorBidi"/>
          <w:i/>
          <w:color w:val="000000"/>
          <w:sz w:val="24"/>
          <w:szCs w:val="24"/>
        </w:rPr>
        <w:t xml:space="preserve"> le visage car il craignait de porter son regard sur Dieu.</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7 </w:t>
      </w:r>
      <w:r w:rsidRPr="00DF2300">
        <w:rPr>
          <w:rFonts w:asciiTheme="majorBidi" w:hAnsiTheme="majorBidi" w:cstheme="majorBidi"/>
          <w:i/>
          <w:color w:val="000000"/>
          <w:sz w:val="24"/>
          <w:szCs w:val="24"/>
        </w:rPr>
        <w:t>Le Seigneur dit : « J’ai vu, oui, j’ai vu la misère de mon peuple qui est en Égypte, et j’ai entendu ses cris sous les coups des surveillants. Oui, je connais ses souffrances.</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8 </w:t>
      </w:r>
      <w:r w:rsidRPr="00DF2300">
        <w:rPr>
          <w:rFonts w:asciiTheme="majorBidi" w:hAnsiTheme="majorBidi" w:cstheme="majorBidi"/>
          <w:i/>
          <w:color w:val="000000"/>
          <w:sz w:val="24"/>
          <w:szCs w:val="24"/>
        </w:rPr>
        <w:t xml:space="preserve">Je suis descendu pour le délivrer de la main des Égyptiens et le faire monter de ce pays vers un beau et vaste pays, vers un pays, ruisselant de lait et de miel, vers le lieu où vivent le Cananéen, le Hittite, l’Amorite, le </w:t>
      </w:r>
      <w:proofErr w:type="spellStart"/>
      <w:r w:rsidRPr="00DF2300">
        <w:rPr>
          <w:rFonts w:asciiTheme="majorBidi" w:hAnsiTheme="majorBidi" w:cstheme="majorBidi"/>
          <w:i/>
          <w:color w:val="000000"/>
          <w:sz w:val="24"/>
          <w:szCs w:val="24"/>
        </w:rPr>
        <w:t>Perizzite</w:t>
      </w:r>
      <w:proofErr w:type="spellEnd"/>
      <w:r w:rsidRPr="00DF2300">
        <w:rPr>
          <w:rFonts w:asciiTheme="majorBidi" w:hAnsiTheme="majorBidi" w:cstheme="majorBidi"/>
          <w:i/>
          <w:color w:val="000000"/>
          <w:sz w:val="24"/>
          <w:szCs w:val="24"/>
        </w:rPr>
        <w:t xml:space="preserve">, le </w:t>
      </w:r>
      <w:proofErr w:type="spellStart"/>
      <w:r w:rsidRPr="00DF2300">
        <w:rPr>
          <w:rFonts w:asciiTheme="majorBidi" w:hAnsiTheme="majorBidi" w:cstheme="majorBidi"/>
          <w:i/>
          <w:color w:val="000000"/>
          <w:sz w:val="24"/>
          <w:szCs w:val="24"/>
        </w:rPr>
        <w:t>Hivvite</w:t>
      </w:r>
      <w:proofErr w:type="spellEnd"/>
      <w:r w:rsidRPr="00DF2300">
        <w:rPr>
          <w:rFonts w:asciiTheme="majorBidi" w:hAnsiTheme="majorBidi" w:cstheme="majorBidi"/>
          <w:i/>
          <w:color w:val="000000"/>
          <w:sz w:val="24"/>
          <w:szCs w:val="24"/>
        </w:rPr>
        <w:t xml:space="preserve"> et le Jébuséen.</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9 </w:t>
      </w:r>
      <w:r w:rsidRPr="00DF2300">
        <w:rPr>
          <w:rFonts w:asciiTheme="majorBidi" w:hAnsiTheme="majorBidi" w:cstheme="majorBidi"/>
          <w:i/>
          <w:color w:val="000000"/>
          <w:sz w:val="24"/>
          <w:szCs w:val="24"/>
        </w:rPr>
        <w:t>Maintenant, le cri des fils d’Israël est parvenu jusqu’à moi, et j’ai vu l’oppression que leur font subir les Égyptiens.</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10 </w:t>
      </w:r>
      <w:r w:rsidRPr="00DF2300">
        <w:rPr>
          <w:rFonts w:asciiTheme="majorBidi" w:hAnsiTheme="majorBidi" w:cstheme="majorBidi"/>
          <w:i/>
          <w:color w:val="000000"/>
          <w:sz w:val="24"/>
          <w:szCs w:val="24"/>
        </w:rPr>
        <w:t>Maintenant donc, va ! Je t’envoie chez Pharaon : tu feras sortir d’Égypte mon peuple, les fils d’Israël. »</w:t>
      </w:r>
      <w:r w:rsidRPr="00DF2300">
        <w:rPr>
          <w:rFonts w:ascii="RomandeADFStd-Regular-Identity-" w:hAnsi="RomandeADFStd-Regular-Identity-" w:cs="RomandeADFStd-Regular-Identity-"/>
          <w:i/>
          <w:color w:val="000000"/>
          <w:sz w:val="20"/>
          <w:szCs w:val="20"/>
        </w:rPr>
        <w:t xml:space="preserve">  </w:t>
      </w:r>
    </w:p>
    <w:p w:rsidR="00F22863" w:rsidRPr="00DF2300" w:rsidRDefault="00F22863" w:rsidP="00F22863">
      <w:pPr>
        <w:autoSpaceDE w:val="0"/>
        <w:autoSpaceDN w:val="0"/>
        <w:adjustRightInd w:val="0"/>
        <w:spacing w:after="0" w:line="240" w:lineRule="auto"/>
        <w:jc w:val="both"/>
        <w:rPr>
          <w:rFonts w:asciiTheme="majorBidi" w:hAnsiTheme="majorBidi" w:cstheme="majorBidi"/>
          <w:i/>
          <w:color w:val="000000"/>
          <w:sz w:val="24"/>
          <w:szCs w:val="24"/>
        </w:rPr>
      </w:pPr>
      <w:r w:rsidRPr="00DF2300">
        <w:rPr>
          <w:rFonts w:ascii="CMR7" w:hAnsi="CMR7" w:cs="CMR7"/>
          <w:i/>
          <w:color w:val="191971"/>
          <w:sz w:val="14"/>
          <w:szCs w:val="14"/>
        </w:rPr>
        <w:t xml:space="preserve">11 </w:t>
      </w:r>
      <w:r w:rsidRPr="00DF2300">
        <w:rPr>
          <w:rFonts w:asciiTheme="majorBidi" w:hAnsiTheme="majorBidi" w:cstheme="majorBidi"/>
          <w:i/>
          <w:color w:val="000000"/>
          <w:sz w:val="24"/>
          <w:szCs w:val="24"/>
        </w:rPr>
        <w:t>Moïse dit à Dieu : « Qui suis-je pour aller trouver Pharaon, et pour faire sortir d’Égypte les fils d’Israël</w:t>
      </w:r>
      <w:r w:rsidR="00DF2300">
        <w:rPr>
          <w:rFonts w:asciiTheme="majorBidi" w:hAnsiTheme="majorBidi" w:cstheme="majorBidi"/>
          <w:i/>
          <w:color w:val="000000"/>
          <w:sz w:val="24"/>
          <w:szCs w:val="24"/>
        </w:rPr>
        <w:t xml:space="preserve"> </w:t>
      </w:r>
      <w:r w:rsidRPr="00DF2300">
        <w:rPr>
          <w:rFonts w:asciiTheme="majorBidi" w:hAnsiTheme="majorBidi" w:cstheme="majorBidi"/>
          <w:i/>
          <w:color w:val="000000"/>
          <w:sz w:val="24"/>
          <w:szCs w:val="24"/>
        </w:rPr>
        <w:t>?»</w:t>
      </w:r>
      <w:r w:rsidRPr="00DF2300">
        <w:rPr>
          <w:rFonts w:ascii="RomandeADFStd-Regular-Identity-" w:hAnsi="RomandeADFStd-Regular-Identity-" w:cs="RomandeADFStd-Regular-Identity-"/>
          <w:i/>
          <w:color w:val="000000"/>
          <w:sz w:val="20"/>
          <w:szCs w:val="20"/>
        </w:rPr>
        <w:t xml:space="preserve"> </w:t>
      </w:r>
      <w:r w:rsidRPr="00DF2300">
        <w:rPr>
          <w:rFonts w:ascii="CMR7" w:hAnsi="CMR7" w:cs="CMR7"/>
          <w:i/>
          <w:color w:val="191971"/>
          <w:sz w:val="14"/>
          <w:szCs w:val="14"/>
        </w:rPr>
        <w:t xml:space="preserve">12 </w:t>
      </w:r>
      <w:r w:rsidRPr="00DF2300">
        <w:rPr>
          <w:rFonts w:asciiTheme="majorBidi" w:hAnsiTheme="majorBidi" w:cstheme="majorBidi"/>
          <w:i/>
          <w:color w:val="000000"/>
          <w:sz w:val="24"/>
          <w:szCs w:val="24"/>
        </w:rPr>
        <w:t>Dieu lui répondit : « Je suis avec toi. Et tel est le signe que c’est moi qui t’ai envoyé : quand tu auras fait sortir d’Égypte mon peuple, vous rendrez un culte à Dieu sur cette montagne. »</w:t>
      </w:r>
    </w:p>
    <w:p w:rsidR="00F22863" w:rsidRPr="00DF2300" w:rsidRDefault="00F22863" w:rsidP="00B977BD">
      <w:pPr>
        <w:autoSpaceDE w:val="0"/>
        <w:autoSpaceDN w:val="0"/>
        <w:adjustRightInd w:val="0"/>
        <w:spacing w:after="0" w:line="240" w:lineRule="auto"/>
        <w:jc w:val="both"/>
        <w:rPr>
          <w:rFonts w:asciiTheme="majorBidi" w:hAnsiTheme="majorBidi" w:cstheme="majorBidi"/>
          <w:i/>
          <w:color w:val="000000"/>
          <w:sz w:val="24"/>
          <w:szCs w:val="24"/>
        </w:rPr>
      </w:pPr>
      <w:r w:rsidRPr="00DF2300">
        <w:rPr>
          <w:rFonts w:ascii="CMR7" w:hAnsi="CMR7" w:cs="CMR7"/>
          <w:i/>
          <w:color w:val="191971"/>
          <w:sz w:val="14"/>
          <w:szCs w:val="14"/>
        </w:rPr>
        <w:t xml:space="preserve">13 </w:t>
      </w:r>
      <w:r w:rsidRPr="00DF2300">
        <w:rPr>
          <w:rFonts w:asciiTheme="majorBidi" w:hAnsiTheme="majorBidi" w:cstheme="majorBidi"/>
          <w:i/>
          <w:color w:val="000000"/>
          <w:sz w:val="24"/>
          <w:szCs w:val="24"/>
        </w:rPr>
        <w:t xml:space="preserve">Moïse répondit à Dieu : « J’irai donc trouver les fils d’Israël, et je leur dirai : “Le Dieu de vos pères m’a envoyé vers vous.” Ils vont me demander quel est son nom ; que leur répondrai-je ? » </w:t>
      </w:r>
      <w:r w:rsidR="00B977BD" w:rsidRPr="00DF2300">
        <w:rPr>
          <w:rFonts w:asciiTheme="majorBidi" w:hAnsiTheme="majorBidi" w:cstheme="majorBidi"/>
          <w:i/>
          <w:color w:val="000000"/>
          <w:sz w:val="24"/>
          <w:szCs w:val="24"/>
        </w:rPr>
        <w:t xml:space="preserve"> </w:t>
      </w:r>
      <w:r w:rsidRPr="00DF2300">
        <w:rPr>
          <w:rFonts w:ascii="CMR7" w:hAnsi="CMR7" w:cs="CMR7"/>
          <w:i/>
          <w:color w:val="191971"/>
          <w:sz w:val="14"/>
          <w:szCs w:val="14"/>
        </w:rPr>
        <w:t xml:space="preserve">14 </w:t>
      </w:r>
      <w:r w:rsidRPr="00DF2300">
        <w:rPr>
          <w:rFonts w:asciiTheme="majorBidi" w:hAnsiTheme="majorBidi" w:cstheme="majorBidi"/>
          <w:i/>
          <w:color w:val="000000"/>
          <w:sz w:val="24"/>
          <w:szCs w:val="24"/>
        </w:rPr>
        <w:t xml:space="preserve">Dieu dit à </w:t>
      </w:r>
      <w:proofErr w:type="gramStart"/>
      <w:r w:rsidRPr="00DF2300">
        <w:rPr>
          <w:rFonts w:asciiTheme="majorBidi" w:hAnsiTheme="majorBidi" w:cstheme="majorBidi"/>
          <w:i/>
          <w:color w:val="000000"/>
          <w:sz w:val="24"/>
          <w:szCs w:val="24"/>
        </w:rPr>
        <w:t>Moïse:</w:t>
      </w:r>
      <w:proofErr w:type="gramEnd"/>
      <w:r w:rsidRPr="00DF2300">
        <w:rPr>
          <w:rFonts w:asciiTheme="majorBidi" w:hAnsiTheme="majorBidi" w:cstheme="majorBidi"/>
          <w:i/>
          <w:color w:val="000000"/>
          <w:sz w:val="24"/>
          <w:szCs w:val="24"/>
        </w:rPr>
        <w:t xml:space="preserve"> « Je suis qui je suis. Tu parleras ainsi aux fils d’Israël : “Celui qui m’a envoyé vers vous, </w:t>
      </w:r>
      <w:proofErr w:type="gramStart"/>
      <w:r w:rsidRPr="00DF2300">
        <w:rPr>
          <w:rFonts w:asciiTheme="majorBidi" w:hAnsiTheme="majorBidi" w:cstheme="majorBidi"/>
          <w:i/>
          <w:color w:val="000000"/>
          <w:sz w:val="24"/>
          <w:szCs w:val="24"/>
        </w:rPr>
        <w:t>c’est:</w:t>
      </w:r>
      <w:proofErr w:type="gramEnd"/>
      <w:r w:rsidRPr="00DF2300">
        <w:rPr>
          <w:rFonts w:asciiTheme="majorBidi" w:hAnsiTheme="majorBidi" w:cstheme="majorBidi"/>
          <w:i/>
          <w:color w:val="000000"/>
          <w:sz w:val="24"/>
          <w:szCs w:val="24"/>
        </w:rPr>
        <w:t xml:space="preserve"> JE-SUIS”. » </w:t>
      </w:r>
    </w:p>
    <w:p w:rsidR="00F22863" w:rsidRPr="00DF2300" w:rsidRDefault="00F22863" w:rsidP="00F22863">
      <w:pPr>
        <w:autoSpaceDE w:val="0"/>
        <w:autoSpaceDN w:val="0"/>
        <w:adjustRightInd w:val="0"/>
        <w:spacing w:after="0" w:line="240" w:lineRule="auto"/>
        <w:jc w:val="both"/>
        <w:rPr>
          <w:rFonts w:ascii="RomandeADFStd-Regular-Identity-" w:hAnsi="RomandeADFStd-Regular-Identity-" w:cs="RomandeADFStd-Regular-Identity-"/>
          <w:i/>
          <w:color w:val="000000"/>
          <w:sz w:val="20"/>
          <w:szCs w:val="20"/>
        </w:rPr>
      </w:pPr>
      <w:r w:rsidRPr="00DF2300">
        <w:rPr>
          <w:rFonts w:ascii="CMR7" w:hAnsi="CMR7" w:cs="CMR7"/>
          <w:i/>
          <w:color w:val="191971"/>
          <w:sz w:val="14"/>
          <w:szCs w:val="14"/>
        </w:rPr>
        <w:t xml:space="preserve">15 </w:t>
      </w:r>
      <w:r w:rsidRPr="00DF2300">
        <w:rPr>
          <w:rFonts w:asciiTheme="majorBidi" w:hAnsiTheme="majorBidi" w:cstheme="majorBidi"/>
          <w:i/>
          <w:color w:val="000000"/>
          <w:sz w:val="24"/>
          <w:szCs w:val="24"/>
        </w:rPr>
        <w:t xml:space="preserve">Dieu dit encore à Moïse : « Tu parleras ainsi aux fils d’Israël : “Celui qui m’a envoyé vers vous, c’est LE SEIGNEUR, le Dieu de vos pères, le Dieu d’Abraham, le Dieu d’Isaac, le Dieu de Jacob”. C’est là mon nom pour toujours, c’est par lui que vous ferez mémoire de moi, d’âge en âge. » </w:t>
      </w:r>
    </w:p>
    <w:p w:rsidR="00002DF4" w:rsidRDefault="00002DF4" w:rsidP="00F22863">
      <w:pPr>
        <w:autoSpaceDE w:val="0"/>
        <w:autoSpaceDN w:val="0"/>
        <w:adjustRightInd w:val="0"/>
        <w:spacing w:after="0" w:line="240" w:lineRule="auto"/>
        <w:jc w:val="both"/>
        <w:rPr>
          <w:rFonts w:ascii="RomandeADFStd-Regular-Identity-" w:hAnsi="RomandeADFStd-Regular-Identity-" w:cs="RomandeADFStd-Regular-Identity-"/>
          <w:color w:val="000000"/>
          <w:sz w:val="20"/>
          <w:szCs w:val="20"/>
        </w:rPr>
      </w:pPr>
    </w:p>
    <w:p w:rsidR="00D20116" w:rsidRPr="00D20116" w:rsidRDefault="00D20116" w:rsidP="00D20116">
      <w:pPr>
        <w:autoSpaceDE w:val="0"/>
        <w:autoSpaceDN w:val="0"/>
        <w:adjustRightInd w:val="0"/>
        <w:spacing w:after="0" w:line="240" w:lineRule="auto"/>
        <w:jc w:val="both"/>
        <w:rPr>
          <w:rFonts w:ascii="RomandeADFStd-Regular-Identity-" w:hAnsi="RomandeADFStd-Regular-Identity-" w:cs="RomandeADFStd-Regular-Identity-"/>
          <w:color w:val="000000"/>
          <w:sz w:val="20"/>
          <w:szCs w:val="20"/>
        </w:rPr>
      </w:pPr>
    </w:p>
    <w:p w:rsidR="00D20116" w:rsidRPr="00090B8E" w:rsidRDefault="00D20116" w:rsidP="00090B8E">
      <w:pPr>
        <w:pStyle w:val="Paragraphedeliste"/>
        <w:numPr>
          <w:ilvl w:val="0"/>
          <w:numId w:val="6"/>
        </w:numPr>
        <w:autoSpaceDE w:val="0"/>
        <w:autoSpaceDN w:val="0"/>
        <w:adjustRightInd w:val="0"/>
        <w:spacing w:after="0" w:line="240" w:lineRule="auto"/>
        <w:jc w:val="center"/>
        <w:rPr>
          <w:rFonts w:asciiTheme="majorBidi" w:hAnsiTheme="majorBidi" w:cstheme="majorBidi"/>
          <w:b/>
          <w:bCs/>
          <w:i/>
          <w:iCs/>
          <w:sz w:val="28"/>
          <w:szCs w:val="28"/>
          <w:u w:val="single"/>
        </w:rPr>
      </w:pPr>
      <w:r w:rsidRPr="00090B8E">
        <w:rPr>
          <w:rFonts w:asciiTheme="majorBidi" w:hAnsiTheme="majorBidi" w:cstheme="majorBidi"/>
          <w:b/>
          <w:bCs/>
          <w:i/>
          <w:iCs/>
          <w:sz w:val="28"/>
          <w:szCs w:val="28"/>
          <w:u w:val="single"/>
        </w:rPr>
        <w:t>Commentaire</w:t>
      </w:r>
      <w:r w:rsidR="003026FC" w:rsidRPr="00090B8E">
        <w:rPr>
          <w:rFonts w:asciiTheme="majorBidi" w:hAnsiTheme="majorBidi" w:cstheme="majorBidi"/>
          <w:b/>
          <w:bCs/>
          <w:i/>
          <w:iCs/>
          <w:sz w:val="28"/>
          <w:szCs w:val="28"/>
          <w:u w:val="single"/>
        </w:rPr>
        <w:t> : « Si vous croyiez Moïse, vous me croiriez aussi. » (</w:t>
      </w:r>
      <w:proofErr w:type="spellStart"/>
      <w:r w:rsidR="003026FC" w:rsidRPr="00090B8E">
        <w:rPr>
          <w:rFonts w:asciiTheme="majorBidi" w:hAnsiTheme="majorBidi" w:cstheme="majorBidi"/>
          <w:b/>
          <w:bCs/>
          <w:i/>
          <w:iCs/>
          <w:sz w:val="28"/>
          <w:szCs w:val="28"/>
          <w:u w:val="single"/>
        </w:rPr>
        <w:t>Jn</w:t>
      </w:r>
      <w:proofErr w:type="spellEnd"/>
      <w:r w:rsidR="003026FC" w:rsidRPr="00090B8E">
        <w:rPr>
          <w:rFonts w:asciiTheme="majorBidi" w:hAnsiTheme="majorBidi" w:cstheme="majorBidi"/>
          <w:b/>
          <w:bCs/>
          <w:i/>
          <w:iCs/>
          <w:sz w:val="28"/>
          <w:szCs w:val="28"/>
          <w:u w:val="single"/>
        </w:rPr>
        <w:t xml:space="preserve"> 5,46)</w:t>
      </w:r>
    </w:p>
    <w:p w:rsidR="00E905E9" w:rsidRPr="00E905E9" w:rsidRDefault="00E905E9" w:rsidP="00E905E9">
      <w:pPr>
        <w:autoSpaceDE w:val="0"/>
        <w:autoSpaceDN w:val="0"/>
        <w:adjustRightInd w:val="0"/>
        <w:spacing w:after="0" w:line="240" w:lineRule="auto"/>
        <w:jc w:val="both"/>
        <w:rPr>
          <w:rFonts w:asciiTheme="majorBidi" w:hAnsiTheme="majorBidi" w:cstheme="majorBidi"/>
          <w:sz w:val="24"/>
          <w:szCs w:val="24"/>
        </w:rPr>
      </w:pPr>
    </w:p>
    <w:p w:rsidR="00E905E9" w:rsidRPr="00E905E9" w:rsidRDefault="00E905E9" w:rsidP="00DF2300">
      <w:pPr>
        <w:spacing w:after="0" w:line="240" w:lineRule="auto"/>
        <w:jc w:val="both"/>
        <w:rPr>
          <w:rFonts w:asciiTheme="majorBidi" w:hAnsiTheme="majorBidi" w:cstheme="majorBidi"/>
          <w:i/>
          <w:iCs/>
          <w:sz w:val="24"/>
          <w:szCs w:val="24"/>
        </w:rPr>
      </w:pPr>
      <w:r w:rsidRPr="00E905E9">
        <w:rPr>
          <w:rFonts w:asciiTheme="majorBidi" w:hAnsiTheme="majorBidi" w:cstheme="majorBidi"/>
          <w:i/>
          <w:iCs/>
          <w:sz w:val="24"/>
          <w:szCs w:val="24"/>
        </w:rPr>
        <w:t xml:space="preserve">Visibilité et invisibilité </w:t>
      </w:r>
    </w:p>
    <w:p w:rsidR="00DF2300" w:rsidRDefault="00DF2300" w:rsidP="00DF2300">
      <w:pPr>
        <w:spacing w:after="0" w:line="240" w:lineRule="auto"/>
        <w:jc w:val="both"/>
        <w:rPr>
          <w:rFonts w:asciiTheme="majorBidi" w:hAnsiTheme="majorBidi" w:cstheme="majorBidi"/>
          <w:sz w:val="24"/>
          <w:szCs w:val="24"/>
        </w:rPr>
      </w:pPr>
    </w:p>
    <w:p w:rsidR="00E905E9" w:rsidRPr="00E905E9" w:rsidRDefault="00DF2300" w:rsidP="00DF230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905E9" w:rsidRPr="00E905E9">
        <w:rPr>
          <w:rFonts w:asciiTheme="majorBidi" w:hAnsiTheme="majorBidi" w:cstheme="majorBidi"/>
          <w:sz w:val="24"/>
          <w:szCs w:val="24"/>
        </w:rPr>
        <w:t>« </w:t>
      </w:r>
      <w:r w:rsidR="00E905E9" w:rsidRPr="00DF2300">
        <w:rPr>
          <w:rFonts w:asciiTheme="majorBidi" w:hAnsiTheme="majorBidi" w:cstheme="majorBidi"/>
          <w:i/>
          <w:sz w:val="24"/>
          <w:szCs w:val="24"/>
        </w:rPr>
        <w:t>Voir Dieu, le récit biblique de Moïse tourne autour de ces deux mots… Oui ou non, Moïse a-t-il vu Dieu ?</w:t>
      </w:r>
      <w:r w:rsidR="00E905E9" w:rsidRPr="00E905E9">
        <w:rPr>
          <w:rFonts w:asciiTheme="majorBidi" w:hAnsiTheme="majorBidi" w:cstheme="majorBidi"/>
          <w:sz w:val="24"/>
          <w:szCs w:val="24"/>
        </w:rPr>
        <w:t xml:space="preserve"> » (P. Beauchamp, </w:t>
      </w:r>
      <w:r w:rsidR="00E905E9" w:rsidRPr="00E905E9">
        <w:rPr>
          <w:rFonts w:asciiTheme="majorBidi" w:hAnsiTheme="majorBidi" w:cstheme="majorBidi"/>
          <w:i/>
          <w:iCs/>
          <w:sz w:val="24"/>
          <w:szCs w:val="24"/>
        </w:rPr>
        <w:t>Cinquante portraits bibliques</w:t>
      </w:r>
      <w:r w:rsidR="00E905E9" w:rsidRPr="00E905E9">
        <w:rPr>
          <w:rFonts w:asciiTheme="majorBidi" w:hAnsiTheme="majorBidi" w:cstheme="majorBidi"/>
          <w:sz w:val="24"/>
          <w:szCs w:val="24"/>
        </w:rPr>
        <w:t xml:space="preserve"> p. 61) Rien que les 6 premiers versets contiennent 8 paroles qui évoquent le domaine du voir.  Le récit de l’appel et de la mission (7-9) insiste encore sur Dieu qui « voit »</w:t>
      </w:r>
      <w:r w:rsidR="003B18EC">
        <w:rPr>
          <w:rFonts w:asciiTheme="majorBidi" w:hAnsiTheme="majorBidi" w:cstheme="majorBidi"/>
          <w:sz w:val="24"/>
          <w:szCs w:val="24"/>
        </w:rPr>
        <w:t xml:space="preserve"> </w:t>
      </w:r>
      <w:r w:rsidR="00E905E9" w:rsidRPr="00E905E9">
        <w:rPr>
          <w:rFonts w:asciiTheme="majorBidi" w:hAnsiTheme="majorBidi" w:cstheme="majorBidi"/>
          <w:sz w:val="24"/>
          <w:szCs w:val="24"/>
        </w:rPr>
        <w:t xml:space="preserve">(versets 7 et 9) l’oppression des Egyptiens. La mission de Moïse sera d’annoncer la vision (v. 16) : « </w:t>
      </w:r>
      <w:r w:rsidR="00E905E9" w:rsidRPr="00DF2300">
        <w:rPr>
          <w:rFonts w:asciiTheme="majorBidi" w:hAnsiTheme="majorBidi" w:cstheme="majorBidi"/>
          <w:i/>
          <w:sz w:val="24"/>
          <w:szCs w:val="24"/>
        </w:rPr>
        <w:t>Va, rassemble les anc</w:t>
      </w:r>
      <w:r w:rsidR="00CD5695">
        <w:rPr>
          <w:rFonts w:asciiTheme="majorBidi" w:hAnsiTheme="majorBidi" w:cstheme="majorBidi"/>
          <w:i/>
          <w:sz w:val="24"/>
          <w:szCs w:val="24"/>
        </w:rPr>
        <w:t>iens d’Israël. Tu leur diras : ‘</w:t>
      </w:r>
      <w:r w:rsidR="00E905E9" w:rsidRPr="00DF2300">
        <w:rPr>
          <w:rFonts w:asciiTheme="majorBidi" w:hAnsiTheme="majorBidi" w:cstheme="majorBidi"/>
          <w:i/>
          <w:sz w:val="24"/>
          <w:szCs w:val="24"/>
        </w:rPr>
        <w:t>Le Seigneur, le Dieu de vos pères, le Dieu d’Abraham, d’I</w:t>
      </w:r>
      <w:r w:rsidR="00CD5695">
        <w:rPr>
          <w:rFonts w:asciiTheme="majorBidi" w:hAnsiTheme="majorBidi" w:cstheme="majorBidi"/>
          <w:i/>
          <w:sz w:val="24"/>
          <w:szCs w:val="24"/>
        </w:rPr>
        <w:t xml:space="preserve">saac et de Jacob, m’est apparu.’ </w:t>
      </w:r>
      <w:r w:rsidR="00E905E9" w:rsidRPr="00E905E9">
        <w:rPr>
          <w:rFonts w:asciiTheme="majorBidi" w:hAnsiTheme="majorBidi" w:cstheme="majorBidi"/>
          <w:sz w:val="24"/>
          <w:szCs w:val="24"/>
        </w:rPr>
        <w:t xml:space="preserve">» L’ange du Seigneur, qui n’est pas décrit, se fait voir à </w:t>
      </w:r>
      <w:r w:rsidR="00E905E9" w:rsidRPr="00E905E9">
        <w:rPr>
          <w:rFonts w:asciiTheme="majorBidi" w:hAnsiTheme="majorBidi" w:cstheme="majorBidi"/>
          <w:sz w:val="24"/>
          <w:szCs w:val="24"/>
        </w:rPr>
        <w:lastRenderedPageBreak/>
        <w:t>Moïse, mais c’est le Seigneur lui-même qui parle à ses oreilles. Tout le récit qui suit verra Dieu et Moïse face à face dans l’acte de parler. Mais au commencement, pour mettre en scène le Dieu qui apparaît, il faut un médiateur. Le médiateur de cette vision est « </w:t>
      </w:r>
      <w:r w:rsidR="00E905E9" w:rsidRPr="00CD5695">
        <w:rPr>
          <w:rFonts w:asciiTheme="majorBidi" w:hAnsiTheme="majorBidi" w:cstheme="majorBidi"/>
          <w:i/>
          <w:sz w:val="24"/>
          <w:szCs w:val="24"/>
        </w:rPr>
        <w:t>l’ange du Seigneur </w:t>
      </w:r>
      <w:r w:rsidR="00E905E9" w:rsidRPr="00E905E9">
        <w:rPr>
          <w:rFonts w:asciiTheme="majorBidi" w:hAnsiTheme="majorBidi" w:cstheme="majorBidi"/>
          <w:sz w:val="24"/>
          <w:szCs w:val="24"/>
        </w:rPr>
        <w:t xml:space="preserve">». </w:t>
      </w:r>
      <w:r w:rsidR="00E905E9" w:rsidRPr="00CD5695">
        <w:rPr>
          <w:rFonts w:asciiTheme="majorBidi" w:hAnsiTheme="majorBidi" w:cstheme="majorBidi"/>
          <w:b/>
          <w:sz w:val="24"/>
          <w:szCs w:val="24"/>
        </w:rPr>
        <w:t>L’ange est une figure qui révèle et cache en même temps, qui manifeste la présence divine sans en nier l’invisibilité</w:t>
      </w:r>
      <w:r w:rsidR="00E905E9" w:rsidRPr="00E905E9">
        <w:rPr>
          <w:rFonts w:asciiTheme="majorBidi" w:hAnsiTheme="majorBidi" w:cstheme="majorBidi"/>
          <w:sz w:val="24"/>
          <w:szCs w:val="24"/>
        </w:rPr>
        <w:t>. Il éveille la nostalgie pour le monde divin qui demeure au-delà de la visibilité, selon les paroles de Denys l’Aréopagite : « </w:t>
      </w:r>
      <w:r w:rsidR="00E905E9" w:rsidRPr="00DF2300">
        <w:rPr>
          <w:rFonts w:asciiTheme="majorBidi" w:hAnsiTheme="majorBidi" w:cstheme="majorBidi"/>
          <w:i/>
          <w:sz w:val="24"/>
          <w:szCs w:val="24"/>
        </w:rPr>
        <w:t>Personne n’a jamais vu et personne ne verra jamais ce qu’est le secret de Dieu en son essence</w:t>
      </w:r>
      <w:r>
        <w:rPr>
          <w:rFonts w:asciiTheme="majorBidi" w:hAnsiTheme="majorBidi" w:cstheme="majorBidi"/>
          <w:sz w:val="24"/>
          <w:szCs w:val="24"/>
        </w:rPr>
        <w:t xml:space="preserve">. » (Pseudo </w:t>
      </w:r>
      <w:r w:rsidR="00E905E9" w:rsidRPr="00E905E9">
        <w:rPr>
          <w:rFonts w:asciiTheme="majorBidi" w:hAnsiTheme="majorBidi" w:cstheme="majorBidi"/>
          <w:sz w:val="24"/>
          <w:szCs w:val="24"/>
        </w:rPr>
        <w:t xml:space="preserve">Denys, </w:t>
      </w:r>
      <w:r w:rsidR="00E905E9" w:rsidRPr="00F5215D">
        <w:rPr>
          <w:rFonts w:asciiTheme="majorBidi" w:hAnsiTheme="majorBidi" w:cstheme="majorBidi"/>
          <w:i/>
          <w:iCs/>
          <w:sz w:val="24"/>
          <w:szCs w:val="24"/>
        </w:rPr>
        <w:t>Hiérarchie céleste</w:t>
      </w:r>
      <w:r w:rsidR="00E905E9" w:rsidRPr="00E905E9">
        <w:rPr>
          <w:rFonts w:asciiTheme="majorBidi" w:hAnsiTheme="majorBidi" w:cstheme="majorBidi"/>
          <w:sz w:val="24"/>
          <w:szCs w:val="24"/>
        </w:rPr>
        <w:t xml:space="preserve"> IV,3). Portique d’entrée de la scène du buisson ardent, la figure angélique éduque le regard du lecteur, en allumant en lui le désir de voir Dieu, mais en lui révélant en même temps que ce Dieu demeure profondément caché à son regard. </w:t>
      </w:r>
    </w:p>
    <w:p w:rsidR="00DF2300" w:rsidRDefault="00DF2300" w:rsidP="00DF2300">
      <w:pPr>
        <w:spacing w:after="0" w:line="240" w:lineRule="auto"/>
        <w:jc w:val="both"/>
        <w:rPr>
          <w:rFonts w:asciiTheme="majorBidi" w:hAnsiTheme="majorBidi" w:cstheme="majorBidi"/>
          <w:i/>
          <w:iCs/>
          <w:sz w:val="24"/>
          <w:szCs w:val="24"/>
        </w:rPr>
      </w:pPr>
    </w:p>
    <w:p w:rsidR="00E905E9" w:rsidRPr="00E905E9" w:rsidRDefault="00E905E9" w:rsidP="00DF2300">
      <w:pPr>
        <w:spacing w:after="0" w:line="240" w:lineRule="auto"/>
        <w:jc w:val="both"/>
        <w:rPr>
          <w:rFonts w:asciiTheme="majorBidi" w:hAnsiTheme="majorBidi" w:cstheme="majorBidi"/>
          <w:i/>
          <w:iCs/>
          <w:sz w:val="24"/>
          <w:szCs w:val="24"/>
        </w:rPr>
      </w:pPr>
      <w:r w:rsidRPr="00E905E9">
        <w:rPr>
          <w:rFonts w:asciiTheme="majorBidi" w:hAnsiTheme="majorBidi" w:cstheme="majorBidi"/>
          <w:i/>
          <w:iCs/>
          <w:sz w:val="24"/>
          <w:szCs w:val="24"/>
        </w:rPr>
        <w:t>La localisation de la vision</w:t>
      </w:r>
    </w:p>
    <w:p w:rsidR="00DF2300" w:rsidRDefault="00DF2300" w:rsidP="00DF230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E905E9" w:rsidRPr="00E905E9" w:rsidRDefault="00DF2300" w:rsidP="00DF230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905E9" w:rsidRPr="00E905E9">
        <w:rPr>
          <w:rFonts w:asciiTheme="majorBidi" w:hAnsiTheme="majorBidi" w:cstheme="majorBidi"/>
          <w:sz w:val="24"/>
          <w:szCs w:val="24"/>
        </w:rPr>
        <w:t xml:space="preserve">C’est à travers l’image d’une flamme de feu que Dieu se révèle à Moïse. Ce que Moïse voit c’est le contraste : un buisson en feu mais </w:t>
      </w:r>
      <w:proofErr w:type="gramStart"/>
      <w:r w:rsidR="00E905E9" w:rsidRPr="00E905E9">
        <w:rPr>
          <w:rFonts w:asciiTheme="majorBidi" w:hAnsiTheme="majorBidi" w:cstheme="majorBidi"/>
          <w:sz w:val="24"/>
          <w:szCs w:val="24"/>
        </w:rPr>
        <w:t>qui  brûle</w:t>
      </w:r>
      <w:proofErr w:type="gramEnd"/>
      <w:r w:rsidR="00E905E9" w:rsidRPr="00E905E9">
        <w:rPr>
          <w:rFonts w:asciiTheme="majorBidi" w:hAnsiTheme="majorBidi" w:cstheme="majorBidi"/>
          <w:sz w:val="24"/>
          <w:szCs w:val="24"/>
        </w:rPr>
        <w:t xml:space="preserve"> sans se consumer. Un buisson qui brûle n’a rien d’extraordinaire. </w:t>
      </w:r>
      <w:r w:rsidR="00E905E9" w:rsidRPr="00CD5695">
        <w:rPr>
          <w:rFonts w:asciiTheme="majorBidi" w:hAnsiTheme="majorBidi" w:cstheme="majorBidi"/>
          <w:b/>
          <w:sz w:val="24"/>
          <w:szCs w:val="24"/>
        </w:rPr>
        <w:t>La stupeur de Moïse naît de la contradiction : le buisson brûle et ne brûle pas</w:t>
      </w:r>
      <w:r w:rsidR="00E905E9" w:rsidRPr="00E905E9">
        <w:rPr>
          <w:rFonts w:asciiTheme="majorBidi" w:hAnsiTheme="majorBidi" w:cstheme="majorBidi"/>
          <w:sz w:val="24"/>
          <w:szCs w:val="24"/>
        </w:rPr>
        <w:t xml:space="preserve">. Il est embrasé par le feu : mais il n’est </w:t>
      </w:r>
      <w:proofErr w:type="gramStart"/>
      <w:r w:rsidR="00E905E9" w:rsidRPr="00E905E9">
        <w:rPr>
          <w:rFonts w:asciiTheme="majorBidi" w:hAnsiTheme="majorBidi" w:cstheme="majorBidi"/>
          <w:sz w:val="24"/>
          <w:szCs w:val="24"/>
        </w:rPr>
        <w:t>pas  dévoré</w:t>
      </w:r>
      <w:proofErr w:type="gramEnd"/>
      <w:r w:rsidR="00E905E9" w:rsidRPr="00E905E9">
        <w:rPr>
          <w:rFonts w:asciiTheme="majorBidi" w:hAnsiTheme="majorBidi" w:cstheme="majorBidi"/>
          <w:sz w:val="24"/>
          <w:szCs w:val="24"/>
        </w:rPr>
        <w:t xml:space="preserve"> (v.2), il n’est pas consumé (v.3). Moïse voit simplement le feu. Le Seigneur n’est pas la flamme, il est dans la flamme, invisible dans le visible, et de cet état secret va passer à un état vrai, quand il parlera pour se nommer. Buisson et feu sont sacralisés formant « </w:t>
      </w:r>
      <w:r w:rsidR="00E905E9" w:rsidRPr="00CD5695">
        <w:rPr>
          <w:rFonts w:asciiTheme="majorBidi" w:hAnsiTheme="majorBidi" w:cstheme="majorBidi"/>
          <w:i/>
          <w:sz w:val="24"/>
          <w:szCs w:val="24"/>
        </w:rPr>
        <w:t>un brasier de Dieu</w:t>
      </w:r>
      <w:r w:rsidR="00E905E9" w:rsidRPr="00E905E9">
        <w:rPr>
          <w:rFonts w:asciiTheme="majorBidi" w:hAnsiTheme="majorBidi" w:cstheme="majorBidi"/>
          <w:sz w:val="24"/>
          <w:szCs w:val="24"/>
        </w:rPr>
        <w:t xml:space="preserve"> » comme il est écrit dans le </w:t>
      </w:r>
      <w:r w:rsidR="00E905E9" w:rsidRPr="00CD5695">
        <w:rPr>
          <w:rFonts w:asciiTheme="majorBidi" w:hAnsiTheme="majorBidi" w:cstheme="majorBidi"/>
          <w:i/>
          <w:sz w:val="24"/>
          <w:szCs w:val="24"/>
        </w:rPr>
        <w:t>Cantique des cantiques</w:t>
      </w:r>
      <w:r w:rsidR="00E905E9" w:rsidRPr="00E905E9">
        <w:rPr>
          <w:rFonts w:asciiTheme="majorBidi" w:hAnsiTheme="majorBidi" w:cstheme="majorBidi"/>
          <w:sz w:val="24"/>
          <w:szCs w:val="24"/>
        </w:rPr>
        <w:t xml:space="preserve"> (8,6) : « </w:t>
      </w:r>
      <w:r w:rsidR="00E905E9" w:rsidRPr="00DF2300">
        <w:rPr>
          <w:rFonts w:asciiTheme="majorBidi" w:hAnsiTheme="majorBidi" w:cstheme="majorBidi"/>
          <w:i/>
          <w:sz w:val="24"/>
          <w:szCs w:val="24"/>
        </w:rPr>
        <w:t>Car l’amour est fort comme la Mort, la passion, implacable comme l’Abîme : ses flammes sont des flammes de feu, fournaise divine</w:t>
      </w:r>
      <w:r w:rsidR="00E905E9" w:rsidRPr="00E905E9">
        <w:rPr>
          <w:rFonts w:asciiTheme="majorBidi" w:hAnsiTheme="majorBidi" w:cstheme="majorBidi"/>
          <w:sz w:val="24"/>
          <w:szCs w:val="24"/>
        </w:rPr>
        <w:t xml:space="preserve">. » Moïse « voit », mais ce qu’il voit ouvre le chemin du « cœur » : il se parle, cela </w:t>
      </w:r>
      <w:r w:rsidR="00F5215D" w:rsidRPr="00E905E9">
        <w:rPr>
          <w:rFonts w:asciiTheme="majorBidi" w:hAnsiTheme="majorBidi" w:cstheme="majorBidi"/>
          <w:sz w:val="24"/>
          <w:szCs w:val="24"/>
        </w:rPr>
        <w:t>implique la volonté et le désir</w:t>
      </w:r>
      <w:r w:rsidR="00F5215D">
        <w:rPr>
          <w:rFonts w:asciiTheme="majorBidi" w:hAnsiTheme="majorBidi" w:cstheme="majorBidi"/>
          <w:sz w:val="24"/>
          <w:szCs w:val="24"/>
        </w:rPr>
        <w:t xml:space="preserve">. </w:t>
      </w:r>
      <w:r w:rsidR="00F5215D" w:rsidRPr="00E905E9">
        <w:rPr>
          <w:rFonts w:asciiTheme="majorBidi" w:hAnsiTheme="majorBidi" w:cstheme="majorBidi"/>
          <w:sz w:val="24"/>
          <w:szCs w:val="24"/>
        </w:rPr>
        <w:t>Moïse désire voir</w:t>
      </w:r>
      <w:r w:rsidR="00F5215D">
        <w:rPr>
          <w:rFonts w:asciiTheme="majorBidi" w:hAnsiTheme="majorBidi" w:cstheme="majorBidi"/>
          <w:sz w:val="24"/>
          <w:szCs w:val="24"/>
        </w:rPr>
        <w:t>.</w:t>
      </w:r>
      <w:r w:rsidR="00F5215D" w:rsidRPr="00E905E9">
        <w:rPr>
          <w:rFonts w:asciiTheme="majorBidi" w:hAnsiTheme="majorBidi" w:cstheme="majorBidi"/>
          <w:sz w:val="24"/>
          <w:szCs w:val="24"/>
        </w:rPr>
        <w:t xml:space="preserve"> </w:t>
      </w:r>
      <w:r w:rsidR="00F5215D">
        <w:rPr>
          <w:rFonts w:asciiTheme="majorBidi" w:hAnsiTheme="majorBidi" w:cstheme="majorBidi"/>
          <w:sz w:val="24"/>
          <w:szCs w:val="24"/>
        </w:rPr>
        <w:t xml:space="preserve">Sa </w:t>
      </w:r>
      <w:r w:rsidR="00F5215D" w:rsidRPr="00E905E9">
        <w:rPr>
          <w:rFonts w:asciiTheme="majorBidi" w:hAnsiTheme="majorBidi" w:cstheme="majorBidi"/>
          <w:sz w:val="24"/>
          <w:szCs w:val="24"/>
        </w:rPr>
        <w:t>pensée mûrit en décision</w:t>
      </w:r>
      <w:r w:rsidR="00F5215D">
        <w:rPr>
          <w:rFonts w:asciiTheme="majorBidi" w:hAnsiTheme="majorBidi" w:cstheme="majorBidi"/>
          <w:sz w:val="24"/>
          <w:szCs w:val="24"/>
        </w:rPr>
        <w:t>. C</w:t>
      </w:r>
      <w:r w:rsidR="00F5215D" w:rsidRPr="00E905E9">
        <w:rPr>
          <w:rFonts w:asciiTheme="majorBidi" w:hAnsiTheme="majorBidi" w:cstheme="majorBidi"/>
          <w:sz w:val="24"/>
          <w:szCs w:val="24"/>
        </w:rPr>
        <w:t>’est pourquoi il s’approche</w:t>
      </w:r>
      <w:r w:rsidR="00F5215D">
        <w:rPr>
          <w:rFonts w:asciiTheme="majorBidi" w:hAnsiTheme="majorBidi" w:cstheme="majorBidi"/>
          <w:sz w:val="24"/>
          <w:szCs w:val="24"/>
        </w:rPr>
        <w:t xml:space="preserve"> mais il</w:t>
      </w:r>
      <w:r w:rsidR="00E905E9" w:rsidRPr="00E905E9">
        <w:rPr>
          <w:rFonts w:asciiTheme="majorBidi" w:hAnsiTheme="majorBidi" w:cstheme="majorBidi"/>
          <w:sz w:val="24"/>
          <w:szCs w:val="24"/>
        </w:rPr>
        <w:t xml:space="preserve"> se voit interdire d’approcher. L’expérience de la limite du voir est exprimée par le geste de se voiler le visage. L’homme ne peut pas regarder Dieu, mais Dieu se laisse voir par lui. </w:t>
      </w:r>
    </w:p>
    <w:p w:rsidR="00DF2300" w:rsidRDefault="00DF2300" w:rsidP="00DF2300">
      <w:pPr>
        <w:spacing w:after="0" w:line="240" w:lineRule="auto"/>
        <w:jc w:val="both"/>
        <w:rPr>
          <w:rFonts w:asciiTheme="majorBidi" w:hAnsiTheme="majorBidi" w:cstheme="majorBidi"/>
          <w:i/>
          <w:iCs/>
          <w:sz w:val="24"/>
          <w:szCs w:val="24"/>
        </w:rPr>
      </w:pPr>
    </w:p>
    <w:p w:rsidR="00E905E9" w:rsidRPr="00E905E9" w:rsidRDefault="00E905E9" w:rsidP="00DF2300">
      <w:pPr>
        <w:spacing w:after="0" w:line="240" w:lineRule="auto"/>
        <w:jc w:val="both"/>
        <w:rPr>
          <w:rFonts w:asciiTheme="majorBidi" w:hAnsiTheme="majorBidi" w:cstheme="majorBidi"/>
          <w:i/>
          <w:iCs/>
          <w:sz w:val="24"/>
          <w:szCs w:val="24"/>
        </w:rPr>
      </w:pPr>
      <w:r w:rsidRPr="00E905E9">
        <w:rPr>
          <w:rFonts w:asciiTheme="majorBidi" w:hAnsiTheme="majorBidi" w:cstheme="majorBidi"/>
          <w:i/>
          <w:iCs/>
          <w:sz w:val="24"/>
          <w:szCs w:val="24"/>
        </w:rPr>
        <w:t>La vocation et la mission de Moïse</w:t>
      </w:r>
    </w:p>
    <w:p w:rsidR="00DF2300" w:rsidRDefault="00DF2300" w:rsidP="00DF230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E905E9" w:rsidRPr="00E905E9" w:rsidRDefault="00DF2300" w:rsidP="00DF230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905E9" w:rsidRPr="00E905E9">
        <w:rPr>
          <w:rFonts w:asciiTheme="majorBidi" w:hAnsiTheme="majorBidi" w:cstheme="majorBidi"/>
          <w:sz w:val="24"/>
          <w:szCs w:val="24"/>
        </w:rPr>
        <w:t xml:space="preserve">Si la vision provoque la distance, par contre la parole introduit au dialogue, qui tend à combler la distance. Moïse voit le feu mais ne reconnaît la présence du Seigneur que lorsqu’il écoute sa voix. Dieu appelle, Moïse répond. Le visage est voilé, mais la parole se fait dialogue. </w:t>
      </w:r>
      <w:r w:rsidR="00E905E9" w:rsidRPr="00CD5695">
        <w:rPr>
          <w:rFonts w:asciiTheme="majorBidi" w:hAnsiTheme="majorBidi" w:cstheme="majorBidi"/>
          <w:b/>
          <w:sz w:val="24"/>
          <w:szCs w:val="24"/>
        </w:rPr>
        <w:t>On ne peut pas voi</w:t>
      </w:r>
      <w:r w:rsidRPr="00CD5695">
        <w:rPr>
          <w:rFonts w:asciiTheme="majorBidi" w:hAnsiTheme="majorBidi" w:cstheme="majorBidi"/>
          <w:b/>
          <w:sz w:val="24"/>
          <w:szCs w:val="24"/>
        </w:rPr>
        <w:t>r Dieu mais on peut l’écouter</w:t>
      </w:r>
      <w:r>
        <w:rPr>
          <w:rFonts w:asciiTheme="majorBidi" w:hAnsiTheme="majorBidi" w:cstheme="majorBidi"/>
          <w:sz w:val="24"/>
          <w:szCs w:val="24"/>
        </w:rPr>
        <w:t>. Saint G</w:t>
      </w:r>
      <w:r w:rsidR="00E905E9" w:rsidRPr="00E905E9">
        <w:rPr>
          <w:rFonts w:asciiTheme="majorBidi" w:hAnsiTheme="majorBidi" w:cstheme="majorBidi"/>
          <w:sz w:val="24"/>
          <w:szCs w:val="24"/>
        </w:rPr>
        <w:t xml:space="preserve">régoire de </w:t>
      </w:r>
      <w:proofErr w:type="spellStart"/>
      <w:r w:rsidR="00E905E9" w:rsidRPr="00E905E9">
        <w:rPr>
          <w:rFonts w:asciiTheme="majorBidi" w:hAnsiTheme="majorBidi" w:cstheme="majorBidi"/>
          <w:sz w:val="24"/>
          <w:szCs w:val="24"/>
        </w:rPr>
        <w:t>Nysse</w:t>
      </w:r>
      <w:proofErr w:type="spellEnd"/>
      <w:r w:rsidR="00E905E9" w:rsidRPr="00E905E9">
        <w:rPr>
          <w:rFonts w:asciiTheme="majorBidi" w:hAnsiTheme="majorBidi" w:cstheme="majorBidi"/>
          <w:sz w:val="24"/>
          <w:szCs w:val="24"/>
        </w:rPr>
        <w:t> commente : « </w:t>
      </w:r>
      <w:r w:rsidR="00E905E9" w:rsidRPr="00DF2300">
        <w:rPr>
          <w:rFonts w:asciiTheme="majorBidi" w:hAnsiTheme="majorBidi" w:cstheme="majorBidi"/>
          <w:i/>
          <w:sz w:val="24"/>
          <w:szCs w:val="24"/>
        </w:rPr>
        <w:t>En plein midi une lumière plus brillante que celle du soleil resplendit à ses yeux. Étonné de cette étrange vision, il leva les yeux vers la montagne et vit un buisson d’où la lumière jaillissait comme une flamme. Les branches du buisson restaient fraîches dans la flamme comme sous une rosée. Il se dit à lui-même : allons voir ce spectacle grandiose. Mais à peine avait-il dit cela que le miracle de la lumière n’affecta plus seulement ses yeux, mais ce qui est le plus étonnant, les rayons de la lumière se mirent à briller aussi à ses oreilles. En effet la beauté de la lumière se distribuait à l’un et à l’autre sens, illuminant les yeux par le miroitement des rayons et éclairant les oreilles par des enseignements incorruptibles</w:t>
      </w:r>
      <w:r w:rsidR="00E905E9" w:rsidRPr="00E905E9">
        <w:rPr>
          <w:rFonts w:asciiTheme="majorBidi" w:hAnsiTheme="majorBidi" w:cstheme="majorBidi"/>
          <w:sz w:val="24"/>
          <w:szCs w:val="24"/>
        </w:rPr>
        <w:t>. » (</w:t>
      </w:r>
      <w:r w:rsidR="00E905E9" w:rsidRPr="00E905E9">
        <w:rPr>
          <w:rFonts w:asciiTheme="majorBidi" w:hAnsiTheme="majorBidi" w:cstheme="majorBidi"/>
          <w:i/>
          <w:iCs/>
          <w:sz w:val="24"/>
          <w:szCs w:val="24"/>
        </w:rPr>
        <w:t>Vie de Moïse</w:t>
      </w:r>
      <w:r w:rsidR="00E905E9" w:rsidRPr="00E905E9">
        <w:rPr>
          <w:rFonts w:asciiTheme="majorBidi" w:hAnsiTheme="majorBidi" w:cstheme="majorBidi"/>
          <w:sz w:val="24"/>
          <w:szCs w:val="24"/>
        </w:rPr>
        <w:t xml:space="preserve"> I, 20) C’est à travers la parole que le Seigneur se fait connaître comme le Dieu des pères.  C’est la parole qui dévoile peu à peu le projet divin de libération. </w:t>
      </w:r>
      <w:r w:rsidR="00E905E9" w:rsidRPr="00CD5695">
        <w:rPr>
          <w:rFonts w:asciiTheme="majorBidi" w:hAnsiTheme="majorBidi" w:cstheme="majorBidi"/>
          <w:b/>
          <w:sz w:val="24"/>
          <w:szCs w:val="24"/>
        </w:rPr>
        <w:t>Plus qu’à voir, Moïse est appelé à écouter son Dieu : l’écoute requiert l’attention. Je peux regarder en pensant à autre chose</w:t>
      </w:r>
      <w:r w:rsidR="00E905E9" w:rsidRPr="00E905E9">
        <w:rPr>
          <w:rFonts w:asciiTheme="majorBidi" w:hAnsiTheme="majorBidi" w:cstheme="majorBidi"/>
          <w:sz w:val="24"/>
          <w:szCs w:val="24"/>
        </w:rPr>
        <w:t xml:space="preserve">. L’écoute exige par contre que tout converge à l’unité de cet effort d’attention et d’ouverture. </w:t>
      </w:r>
    </w:p>
    <w:p w:rsidR="00E905E9" w:rsidRPr="00E905E9" w:rsidRDefault="00DF2300" w:rsidP="00DF230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905E9" w:rsidRPr="00E905E9">
        <w:rPr>
          <w:rFonts w:asciiTheme="majorBidi" w:hAnsiTheme="majorBidi" w:cstheme="majorBidi"/>
          <w:sz w:val="24"/>
          <w:szCs w:val="24"/>
        </w:rPr>
        <w:t>Dieu a vu l’oppression de son peuple : « </w:t>
      </w:r>
      <w:r w:rsidR="00E905E9" w:rsidRPr="00DF2300">
        <w:rPr>
          <w:rFonts w:asciiTheme="majorBidi" w:hAnsiTheme="majorBidi" w:cstheme="majorBidi"/>
          <w:i/>
          <w:sz w:val="24"/>
          <w:szCs w:val="24"/>
        </w:rPr>
        <w:t xml:space="preserve">J'ai vu, oui vraiment, </w:t>
      </w:r>
      <w:r w:rsidR="00E905E9" w:rsidRPr="00CD5695">
        <w:rPr>
          <w:rFonts w:asciiTheme="majorBidi" w:hAnsiTheme="majorBidi" w:cstheme="majorBidi"/>
          <w:b/>
          <w:i/>
          <w:sz w:val="24"/>
          <w:szCs w:val="24"/>
        </w:rPr>
        <w:t>j’ai vu la misère de mon peuple</w:t>
      </w:r>
      <w:r w:rsidR="00E905E9" w:rsidRPr="00E905E9">
        <w:rPr>
          <w:rFonts w:asciiTheme="majorBidi" w:hAnsiTheme="majorBidi" w:cstheme="majorBidi"/>
          <w:sz w:val="24"/>
          <w:szCs w:val="24"/>
        </w:rPr>
        <w:t>. » (3,7.9) Entre le verset 9 et le verset 10, il existe un lien étroit de cause à effet. La cause est ce que Dieu a vu ; l'effet est la mission de Moïse : « </w:t>
      </w:r>
      <w:r w:rsidR="00E905E9" w:rsidRPr="00CD5695">
        <w:rPr>
          <w:rFonts w:asciiTheme="majorBidi" w:hAnsiTheme="majorBidi" w:cstheme="majorBidi"/>
          <w:i/>
          <w:sz w:val="24"/>
          <w:szCs w:val="24"/>
        </w:rPr>
        <w:t>Maintenant le cri des enfants d'Israël est venu à moi...</w:t>
      </w:r>
      <w:r w:rsidR="00E905E9" w:rsidRPr="00E905E9">
        <w:rPr>
          <w:rFonts w:asciiTheme="majorBidi" w:hAnsiTheme="majorBidi" w:cstheme="majorBidi"/>
          <w:sz w:val="24"/>
          <w:szCs w:val="24"/>
        </w:rPr>
        <w:t xml:space="preserve"> » (3,9) Pour la première fois, Dieu lui présente la tâche de la </w:t>
      </w:r>
      <w:proofErr w:type="gramStart"/>
      <w:r w:rsidR="00E905E9" w:rsidRPr="00E905E9">
        <w:rPr>
          <w:rFonts w:asciiTheme="majorBidi" w:hAnsiTheme="majorBidi" w:cstheme="majorBidi"/>
          <w:sz w:val="24"/>
          <w:szCs w:val="24"/>
        </w:rPr>
        <w:lastRenderedPageBreak/>
        <w:t>mission:</w:t>
      </w:r>
      <w:proofErr w:type="gramEnd"/>
      <w:r w:rsidR="00E905E9" w:rsidRPr="00E905E9">
        <w:rPr>
          <w:rFonts w:asciiTheme="majorBidi" w:hAnsiTheme="majorBidi" w:cstheme="majorBidi"/>
          <w:sz w:val="24"/>
          <w:szCs w:val="24"/>
        </w:rPr>
        <w:t xml:space="preserve"> « </w:t>
      </w:r>
      <w:r w:rsidR="00E905E9" w:rsidRPr="00DF2300">
        <w:rPr>
          <w:rFonts w:asciiTheme="majorBidi" w:hAnsiTheme="majorBidi" w:cstheme="majorBidi"/>
          <w:i/>
          <w:sz w:val="24"/>
          <w:szCs w:val="24"/>
        </w:rPr>
        <w:t>Maintenant donc, va ! Je t'envoie chez Pharaon : tu feras sortir d'Égypte mon peuple, les fils d'Israël</w:t>
      </w:r>
      <w:r w:rsidR="00E905E9" w:rsidRPr="00E905E9">
        <w:rPr>
          <w:rFonts w:asciiTheme="majorBidi" w:hAnsiTheme="majorBidi" w:cstheme="majorBidi"/>
          <w:sz w:val="24"/>
          <w:szCs w:val="24"/>
        </w:rPr>
        <w:t> » (3,10). Mais Moïse répond aussitôt par une objection : « </w:t>
      </w:r>
      <w:r w:rsidR="00E905E9" w:rsidRPr="00DF2300">
        <w:rPr>
          <w:rFonts w:asciiTheme="majorBidi" w:hAnsiTheme="majorBidi" w:cstheme="majorBidi"/>
          <w:i/>
          <w:sz w:val="24"/>
          <w:szCs w:val="24"/>
        </w:rPr>
        <w:t>Qui suis-je pour aller trouver Pharaon et pour faire sortir d'Égypte les fils d'Israël ?</w:t>
      </w:r>
      <w:r w:rsidR="00E905E9" w:rsidRPr="00E905E9">
        <w:rPr>
          <w:rFonts w:asciiTheme="majorBidi" w:hAnsiTheme="majorBidi" w:cstheme="majorBidi"/>
          <w:sz w:val="24"/>
          <w:szCs w:val="24"/>
        </w:rPr>
        <w:t> » (3,11). Dieu répond à la première objection : « </w:t>
      </w:r>
      <w:r w:rsidR="00E905E9" w:rsidRPr="00DF2300">
        <w:rPr>
          <w:rFonts w:asciiTheme="majorBidi" w:hAnsiTheme="majorBidi" w:cstheme="majorBidi"/>
          <w:i/>
          <w:sz w:val="24"/>
          <w:szCs w:val="24"/>
        </w:rPr>
        <w:t>Je suis avec toi. Et tel est le signe que c’est moi qui t’ai envoyé : quand tu auras fait sortir d’Egypte mon peuple, vous rendrez un culte à Dieu sur cette montagne</w:t>
      </w:r>
      <w:r w:rsidR="00E905E9" w:rsidRPr="00E905E9">
        <w:rPr>
          <w:rFonts w:asciiTheme="majorBidi" w:hAnsiTheme="majorBidi" w:cstheme="majorBidi"/>
          <w:sz w:val="24"/>
          <w:szCs w:val="24"/>
        </w:rPr>
        <w:t xml:space="preserve">. » (3,12). Et surtout la parole est le véhicule de la révélation la plus grande : le Nom divin au v. 14. </w:t>
      </w:r>
    </w:p>
    <w:p w:rsidR="00DF2300" w:rsidRDefault="00DF2300" w:rsidP="00DF2300">
      <w:pPr>
        <w:spacing w:after="0" w:line="240" w:lineRule="auto"/>
        <w:jc w:val="both"/>
        <w:rPr>
          <w:rFonts w:asciiTheme="majorBidi" w:hAnsiTheme="majorBidi" w:cstheme="majorBidi"/>
          <w:i/>
          <w:iCs/>
          <w:sz w:val="24"/>
          <w:szCs w:val="24"/>
        </w:rPr>
      </w:pPr>
    </w:p>
    <w:p w:rsidR="00E905E9" w:rsidRPr="00E905E9" w:rsidRDefault="00E905E9" w:rsidP="00DF2300">
      <w:pPr>
        <w:spacing w:after="0" w:line="240" w:lineRule="auto"/>
        <w:jc w:val="both"/>
        <w:rPr>
          <w:rFonts w:asciiTheme="majorBidi" w:hAnsiTheme="majorBidi" w:cstheme="majorBidi"/>
          <w:i/>
          <w:iCs/>
          <w:sz w:val="24"/>
          <w:szCs w:val="24"/>
        </w:rPr>
      </w:pPr>
      <w:r w:rsidRPr="00E905E9">
        <w:rPr>
          <w:rFonts w:asciiTheme="majorBidi" w:hAnsiTheme="majorBidi" w:cstheme="majorBidi"/>
          <w:i/>
          <w:iCs/>
          <w:sz w:val="24"/>
          <w:szCs w:val="24"/>
        </w:rPr>
        <w:t>La révélation du Nom divin</w:t>
      </w:r>
    </w:p>
    <w:p w:rsidR="00DF2300" w:rsidRDefault="00DF2300" w:rsidP="00DF2300">
      <w:pPr>
        <w:spacing w:after="0" w:line="240" w:lineRule="auto"/>
        <w:jc w:val="both"/>
        <w:rPr>
          <w:rFonts w:asciiTheme="majorBidi" w:hAnsiTheme="majorBidi" w:cstheme="majorBidi"/>
          <w:sz w:val="24"/>
          <w:szCs w:val="24"/>
        </w:rPr>
      </w:pPr>
    </w:p>
    <w:p w:rsidR="00E905E9" w:rsidRPr="00E905E9" w:rsidRDefault="00DF2300" w:rsidP="00DF230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E905E9" w:rsidRPr="00E905E9">
        <w:rPr>
          <w:rFonts w:asciiTheme="majorBidi" w:hAnsiTheme="majorBidi" w:cstheme="majorBidi"/>
          <w:sz w:val="24"/>
          <w:szCs w:val="24"/>
        </w:rPr>
        <w:t>« </w:t>
      </w:r>
      <w:r w:rsidR="00E905E9" w:rsidRPr="00CD5695">
        <w:rPr>
          <w:rFonts w:asciiTheme="majorBidi" w:hAnsiTheme="majorBidi" w:cstheme="majorBidi"/>
          <w:b/>
          <w:i/>
          <w:sz w:val="24"/>
          <w:szCs w:val="24"/>
        </w:rPr>
        <w:t>Le nom de Dieu est alors révélé sous deux formes</w:t>
      </w:r>
      <w:r w:rsidR="00E905E9" w:rsidRPr="00DF2300">
        <w:rPr>
          <w:rFonts w:asciiTheme="majorBidi" w:hAnsiTheme="majorBidi" w:cstheme="majorBidi"/>
          <w:i/>
          <w:sz w:val="24"/>
          <w:szCs w:val="24"/>
        </w:rPr>
        <w:t xml:space="preserve"> ; </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Il est</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 xml:space="preserve">, c’est une troisième personne d’un verbe ; on l’écrit YHWH. Mais ce n’est pas ainsi que Dieu le révèle d’abord à Moïse (Ex 3,14). </w:t>
      </w:r>
      <w:r w:rsidR="00EE1169" w:rsidRPr="00DF2300">
        <w:rPr>
          <w:rFonts w:asciiTheme="majorBidi" w:hAnsiTheme="majorBidi" w:cstheme="majorBidi"/>
          <w:i/>
          <w:sz w:val="24"/>
          <w:szCs w:val="24"/>
        </w:rPr>
        <w:t>"</w:t>
      </w:r>
      <w:r w:rsidR="00E905E9" w:rsidRPr="00EF254C">
        <w:rPr>
          <w:rFonts w:asciiTheme="majorBidi" w:hAnsiTheme="majorBidi" w:cstheme="majorBidi"/>
          <w:b/>
          <w:i/>
          <w:sz w:val="24"/>
          <w:szCs w:val="24"/>
        </w:rPr>
        <w:t>Je suis qui je suis (ou je serai)</w:t>
      </w:r>
      <w:r w:rsidR="00E905E9" w:rsidRPr="00DF2300">
        <w:rPr>
          <w:rFonts w:asciiTheme="majorBidi" w:hAnsiTheme="majorBidi" w:cstheme="majorBidi"/>
          <w:i/>
          <w:sz w:val="24"/>
          <w:szCs w:val="24"/>
        </w:rPr>
        <w:t>.</w:t>
      </w:r>
      <w:r w:rsidR="00EE1169" w:rsidRPr="00DF2300">
        <w:rPr>
          <w:rFonts w:asciiTheme="majorBidi" w:hAnsiTheme="majorBidi" w:cstheme="majorBidi"/>
          <w:i/>
          <w:sz w:val="24"/>
          <w:szCs w:val="24"/>
        </w:rPr>
        <w:t xml:space="preserve">" </w:t>
      </w:r>
      <w:r w:rsidR="00E905E9" w:rsidRPr="00DF2300">
        <w:rPr>
          <w:rFonts w:asciiTheme="majorBidi" w:hAnsiTheme="majorBidi" w:cstheme="majorBidi"/>
          <w:i/>
          <w:sz w:val="24"/>
          <w:szCs w:val="24"/>
        </w:rPr>
        <w:t xml:space="preserve">Dieu anticipe ainsi sur la première parole du Décalogue : </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Je suis YHWH qui t’ai fait sortir du pays d’Egypte.</w:t>
      </w:r>
      <w:r w:rsidR="00EE1169" w:rsidRPr="00DF2300">
        <w:rPr>
          <w:rFonts w:asciiTheme="majorBidi" w:hAnsiTheme="majorBidi" w:cstheme="majorBidi"/>
          <w:i/>
          <w:sz w:val="24"/>
          <w:szCs w:val="24"/>
        </w:rPr>
        <w:t xml:space="preserve">" </w:t>
      </w:r>
      <w:r w:rsidR="00E905E9" w:rsidRPr="00DF2300">
        <w:rPr>
          <w:rFonts w:asciiTheme="majorBidi" w:hAnsiTheme="majorBidi" w:cstheme="majorBidi"/>
          <w:i/>
          <w:sz w:val="24"/>
          <w:szCs w:val="24"/>
        </w:rPr>
        <w:t xml:space="preserve">Dieu décline son nom en déclinant le verbe être. Car la révélation ne consiste pas seulement dans ce verbe être, mais premièrement dans le sujet : Dieu dit </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Je</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 xml:space="preserve">. Quand </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Je</w:t>
      </w:r>
      <w:r w:rsidR="00EE1169" w:rsidRPr="00DF2300">
        <w:rPr>
          <w:rFonts w:asciiTheme="majorBidi" w:hAnsiTheme="majorBidi" w:cstheme="majorBidi"/>
          <w:i/>
          <w:sz w:val="24"/>
          <w:szCs w:val="24"/>
        </w:rPr>
        <w:t xml:space="preserve">" </w:t>
      </w:r>
      <w:r w:rsidR="00E905E9" w:rsidRPr="00DF2300">
        <w:rPr>
          <w:rFonts w:asciiTheme="majorBidi" w:hAnsiTheme="majorBidi" w:cstheme="majorBidi"/>
          <w:i/>
          <w:sz w:val="24"/>
          <w:szCs w:val="24"/>
        </w:rPr>
        <w:t xml:space="preserve">fait défaut, </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être</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 xml:space="preserve"> s’efface. Dire </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Je</w:t>
      </w:r>
      <w:r w:rsidR="00EE1169" w:rsidRPr="00DF2300">
        <w:rPr>
          <w:rFonts w:asciiTheme="majorBidi" w:hAnsiTheme="majorBidi" w:cstheme="majorBidi"/>
          <w:i/>
          <w:sz w:val="24"/>
          <w:szCs w:val="24"/>
        </w:rPr>
        <w:t>"</w:t>
      </w:r>
      <w:r w:rsidR="00E905E9" w:rsidRPr="00DF2300">
        <w:rPr>
          <w:rFonts w:asciiTheme="majorBidi" w:hAnsiTheme="majorBidi" w:cstheme="majorBidi"/>
          <w:i/>
          <w:sz w:val="24"/>
          <w:szCs w:val="24"/>
        </w:rPr>
        <w:t xml:space="preserve">, c’est parler. Dieu se révèle comme Celui en qui être et parler ne font qu’un... De même source, </w:t>
      </w:r>
      <w:r w:rsidR="00E905E9" w:rsidRPr="00EF254C">
        <w:rPr>
          <w:rFonts w:asciiTheme="majorBidi" w:hAnsiTheme="majorBidi" w:cstheme="majorBidi"/>
          <w:b/>
          <w:i/>
          <w:sz w:val="24"/>
          <w:szCs w:val="24"/>
        </w:rPr>
        <w:t>Moïse a vu la Vie dans le buisson ardent et entendu la Parole</w:t>
      </w:r>
      <w:r w:rsidR="00E905E9" w:rsidRPr="00DF2300">
        <w:rPr>
          <w:rFonts w:asciiTheme="majorBidi" w:hAnsiTheme="majorBidi" w:cstheme="majorBidi"/>
          <w:i/>
          <w:sz w:val="24"/>
          <w:szCs w:val="24"/>
        </w:rPr>
        <w:t>.</w:t>
      </w:r>
      <w:r w:rsidR="00E905E9" w:rsidRPr="00E905E9">
        <w:rPr>
          <w:rFonts w:asciiTheme="majorBidi" w:hAnsiTheme="majorBidi" w:cstheme="majorBidi"/>
          <w:sz w:val="24"/>
          <w:szCs w:val="24"/>
        </w:rPr>
        <w:t xml:space="preserve"> » (Paul Beauchamp, </w:t>
      </w:r>
      <w:r w:rsidR="00E905E9" w:rsidRPr="00EE1169">
        <w:rPr>
          <w:rFonts w:asciiTheme="majorBidi" w:hAnsiTheme="majorBidi" w:cstheme="majorBidi"/>
          <w:i/>
          <w:iCs/>
          <w:sz w:val="24"/>
          <w:szCs w:val="24"/>
        </w:rPr>
        <w:t xml:space="preserve">ibidem </w:t>
      </w:r>
      <w:r w:rsidR="00E905E9" w:rsidRPr="00E905E9">
        <w:rPr>
          <w:rFonts w:asciiTheme="majorBidi" w:hAnsiTheme="majorBidi" w:cstheme="majorBidi"/>
          <w:sz w:val="24"/>
          <w:szCs w:val="24"/>
        </w:rPr>
        <w:t>p. 63-64)</w:t>
      </w:r>
      <w:r>
        <w:rPr>
          <w:rFonts w:asciiTheme="majorBidi" w:hAnsiTheme="majorBidi" w:cstheme="majorBidi"/>
          <w:sz w:val="24"/>
          <w:szCs w:val="24"/>
        </w:rPr>
        <w:t xml:space="preserve"> </w:t>
      </w:r>
      <w:r w:rsidR="00E905E9" w:rsidRPr="00E905E9">
        <w:rPr>
          <w:rFonts w:asciiTheme="majorBidi" w:hAnsiTheme="majorBidi" w:cstheme="majorBidi"/>
          <w:sz w:val="24"/>
          <w:szCs w:val="24"/>
        </w:rPr>
        <w:t xml:space="preserve">Le dernier verset (v.15) de notre récit résume tous les noms divins : Élohim, </w:t>
      </w:r>
      <w:r>
        <w:rPr>
          <w:rFonts w:asciiTheme="majorBidi" w:hAnsiTheme="majorBidi" w:cstheme="majorBidi"/>
          <w:sz w:val="24"/>
          <w:szCs w:val="24"/>
        </w:rPr>
        <w:t>YHWH</w:t>
      </w:r>
      <w:r w:rsidR="00E905E9" w:rsidRPr="00E905E9">
        <w:rPr>
          <w:rFonts w:asciiTheme="majorBidi" w:hAnsiTheme="majorBidi" w:cstheme="majorBidi"/>
          <w:sz w:val="24"/>
          <w:szCs w:val="24"/>
        </w:rPr>
        <w:t xml:space="preserve">, le </w:t>
      </w:r>
      <w:r w:rsidR="00E905E9">
        <w:rPr>
          <w:rFonts w:asciiTheme="majorBidi" w:hAnsiTheme="majorBidi" w:cstheme="majorBidi"/>
          <w:sz w:val="24"/>
          <w:szCs w:val="24"/>
        </w:rPr>
        <w:t>D</w:t>
      </w:r>
      <w:r w:rsidR="00E905E9" w:rsidRPr="00E905E9">
        <w:rPr>
          <w:rFonts w:asciiTheme="majorBidi" w:hAnsiTheme="majorBidi" w:cstheme="majorBidi"/>
          <w:sz w:val="24"/>
          <w:szCs w:val="24"/>
        </w:rPr>
        <w:t xml:space="preserve">ieu des pères, le </w:t>
      </w:r>
      <w:r w:rsidR="00E905E9" w:rsidRPr="00EF254C">
        <w:rPr>
          <w:rFonts w:asciiTheme="majorBidi" w:hAnsiTheme="majorBidi" w:cstheme="majorBidi"/>
          <w:b/>
          <w:sz w:val="24"/>
          <w:szCs w:val="24"/>
        </w:rPr>
        <w:t>Dieu d’Abraham, d’Isaac et de Jacob</w:t>
      </w:r>
      <w:r w:rsidR="00E905E9" w:rsidRPr="00E905E9">
        <w:rPr>
          <w:rFonts w:asciiTheme="majorBidi" w:hAnsiTheme="majorBidi" w:cstheme="majorBidi"/>
          <w:sz w:val="24"/>
          <w:szCs w:val="24"/>
        </w:rPr>
        <w:t>.</w:t>
      </w:r>
      <w:r w:rsidR="00E905E9">
        <w:rPr>
          <w:rFonts w:asciiTheme="majorBidi" w:hAnsiTheme="majorBidi" w:cstheme="majorBidi"/>
          <w:sz w:val="24"/>
          <w:szCs w:val="24"/>
        </w:rPr>
        <w:t xml:space="preserve"> </w:t>
      </w:r>
      <w:r w:rsidR="00E905E9" w:rsidRPr="00E905E9">
        <w:rPr>
          <w:rFonts w:asciiTheme="majorBidi" w:hAnsiTheme="majorBidi" w:cstheme="majorBidi"/>
          <w:sz w:val="24"/>
          <w:szCs w:val="24"/>
        </w:rPr>
        <w:t>La deuxième partie du verset est une exclamation liturgique qui a un parallèle dans le Psaume 134,13 : « </w:t>
      </w:r>
      <w:r w:rsidR="00E905E9" w:rsidRPr="00DF2300">
        <w:rPr>
          <w:rFonts w:asciiTheme="majorBidi" w:hAnsiTheme="majorBidi" w:cstheme="majorBidi"/>
          <w:i/>
          <w:sz w:val="24"/>
          <w:szCs w:val="24"/>
        </w:rPr>
        <w:t>Pour toujours, Seigneur, ton nom ! D’âge en âge, Seigneur, ton mémorial !</w:t>
      </w:r>
      <w:r w:rsidR="00E905E9" w:rsidRPr="00E905E9">
        <w:rPr>
          <w:rFonts w:asciiTheme="majorBidi" w:hAnsiTheme="majorBidi" w:cstheme="majorBidi"/>
          <w:sz w:val="24"/>
          <w:szCs w:val="24"/>
        </w:rPr>
        <w:t xml:space="preserve"> »  Le livre de </w:t>
      </w:r>
      <w:r w:rsidR="00E905E9" w:rsidRPr="00EF254C">
        <w:rPr>
          <w:rFonts w:asciiTheme="majorBidi" w:hAnsiTheme="majorBidi" w:cstheme="majorBidi"/>
          <w:i/>
          <w:sz w:val="24"/>
          <w:szCs w:val="24"/>
        </w:rPr>
        <w:t>l'Apocalypse</w:t>
      </w:r>
      <w:r w:rsidR="00E905E9" w:rsidRPr="00E905E9">
        <w:rPr>
          <w:rFonts w:asciiTheme="majorBidi" w:hAnsiTheme="majorBidi" w:cstheme="majorBidi"/>
          <w:sz w:val="24"/>
          <w:szCs w:val="24"/>
        </w:rPr>
        <w:t xml:space="preserve"> tente très probablement de traduire ces nuances lorsqu'il présente Dieu </w:t>
      </w:r>
      <w:r w:rsidR="00EE1169">
        <w:rPr>
          <w:rFonts w:asciiTheme="majorBidi" w:hAnsiTheme="majorBidi" w:cstheme="majorBidi"/>
          <w:sz w:val="24"/>
          <w:szCs w:val="24"/>
        </w:rPr>
        <w:t xml:space="preserve">sous </w:t>
      </w:r>
      <w:r w:rsidR="00E905E9" w:rsidRPr="00E905E9">
        <w:rPr>
          <w:rFonts w:asciiTheme="majorBidi" w:hAnsiTheme="majorBidi" w:cstheme="majorBidi"/>
          <w:sz w:val="24"/>
          <w:szCs w:val="24"/>
        </w:rPr>
        <w:t>une triple formule : « </w:t>
      </w:r>
      <w:r w:rsidR="00E905E9" w:rsidRPr="00DF2300">
        <w:rPr>
          <w:rFonts w:asciiTheme="majorBidi" w:hAnsiTheme="majorBidi" w:cstheme="majorBidi"/>
          <w:i/>
          <w:sz w:val="24"/>
          <w:szCs w:val="24"/>
        </w:rPr>
        <w:t>Celui qui est, qui était et qui vient</w:t>
      </w:r>
      <w:r w:rsidR="00E905E9" w:rsidRPr="00E905E9">
        <w:rPr>
          <w:rFonts w:asciiTheme="majorBidi" w:hAnsiTheme="majorBidi" w:cstheme="majorBidi"/>
          <w:sz w:val="24"/>
          <w:szCs w:val="24"/>
        </w:rPr>
        <w:t> » (</w:t>
      </w:r>
      <w:proofErr w:type="spellStart"/>
      <w:r w:rsidR="00E905E9" w:rsidRPr="00E905E9">
        <w:rPr>
          <w:rFonts w:asciiTheme="majorBidi" w:hAnsiTheme="majorBidi" w:cstheme="majorBidi"/>
          <w:sz w:val="24"/>
          <w:szCs w:val="24"/>
        </w:rPr>
        <w:t>Ap</w:t>
      </w:r>
      <w:proofErr w:type="spellEnd"/>
      <w:r w:rsidR="00E905E9" w:rsidRPr="00E905E9">
        <w:rPr>
          <w:rFonts w:asciiTheme="majorBidi" w:hAnsiTheme="majorBidi" w:cstheme="majorBidi"/>
          <w:sz w:val="24"/>
          <w:szCs w:val="24"/>
        </w:rPr>
        <w:t xml:space="preserve"> 1, 4). </w:t>
      </w:r>
    </w:p>
    <w:p w:rsidR="00D20116" w:rsidRPr="00D20116" w:rsidRDefault="00D20116" w:rsidP="00D20116">
      <w:pPr>
        <w:autoSpaceDE w:val="0"/>
        <w:autoSpaceDN w:val="0"/>
        <w:adjustRightInd w:val="0"/>
        <w:spacing w:after="0" w:line="240" w:lineRule="auto"/>
        <w:jc w:val="both"/>
        <w:rPr>
          <w:rFonts w:asciiTheme="majorBidi" w:hAnsiTheme="majorBidi" w:cstheme="majorBidi"/>
          <w:sz w:val="24"/>
          <w:szCs w:val="24"/>
        </w:rPr>
      </w:pPr>
    </w:p>
    <w:p w:rsidR="00090B8E" w:rsidRDefault="00D20116" w:rsidP="00090B8E">
      <w:pPr>
        <w:autoSpaceDE w:val="0"/>
        <w:autoSpaceDN w:val="0"/>
        <w:adjustRightInd w:val="0"/>
        <w:spacing w:after="0" w:line="240" w:lineRule="auto"/>
        <w:rPr>
          <w:rFonts w:asciiTheme="majorBidi" w:hAnsiTheme="majorBidi" w:cstheme="majorBidi"/>
          <w:b/>
          <w:bCs/>
          <w:i/>
          <w:iCs/>
          <w:sz w:val="28"/>
          <w:szCs w:val="28"/>
        </w:rPr>
      </w:pPr>
      <w:r w:rsidRPr="00D20116">
        <w:rPr>
          <w:rFonts w:asciiTheme="majorBidi" w:hAnsiTheme="majorBidi" w:cstheme="majorBidi"/>
          <w:b/>
          <w:bCs/>
          <w:i/>
          <w:iCs/>
          <w:sz w:val="28"/>
          <w:szCs w:val="28"/>
        </w:rPr>
        <w:t>Exercice spirituel</w:t>
      </w:r>
      <w:r w:rsidR="00EF254C">
        <w:rPr>
          <w:rFonts w:asciiTheme="majorBidi" w:hAnsiTheme="majorBidi" w:cstheme="majorBidi"/>
          <w:b/>
          <w:bCs/>
          <w:i/>
          <w:iCs/>
          <w:sz w:val="28"/>
          <w:szCs w:val="28"/>
        </w:rPr>
        <w:t xml:space="preserve">  </w:t>
      </w:r>
    </w:p>
    <w:p w:rsidR="00090B8E" w:rsidRDefault="00090B8E" w:rsidP="00D20116">
      <w:pPr>
        <w:autoSpaceDE w:val="0"/>
        <w:autoSpaceDN w:val="0"/>
        <w:adjustRightInd w:val="0"/>
        <w:spacing w:after="0" w:line="240" w:lineRule="auto"/>
        <w:jc w:val="center"/>
        <w:rPr>
          <w:rFonts w:asciiTheme="majorBidi" w:hAnsiTheme="majorBidi" w:cstheme="majorBidi"/>
          <w:b/>
          <w:bCs/>
          <w:i/>
          <w:iCs/>
          <w:sz w:val="28"/>
          <w:szCs w:val="28"/>
        </w:rPr>
      </w:pPr>
    </w:p>
    <w:p w:rsidR="00D20116" w:rsidRPr="00D20116" w:rsidRDefault="00EF254C" w:rsidP="00D20116">
      <w:pPr>
        <w:autoSpaceDE w:val="0"/>
        <w:autoSpaceDN w:val="0"/>
        <w:adjustRightInd w:val="0"/>
        <w:spacing w:after="0" w:line="240" w:lineRule="auto"/>
        <w:jc w:val="center"/>
        <w:rPr>
          <w:rFonts w:asciiTheme="majorBidi" w:hAnsiTheme="majorBidi" w:cstheme="majorBidi"/>
          <w:b/>
          <w:bCs/>
          <w:sz w:val="28"/>
          <w:szCs w:val="28"/>
        </w:rPr>
      </w:pPr>
      <w:r w:rsidRPr="00090B8E">
        <w:rPr>
          <w:rFonts w:asciiTheme="majorBidi" w:hAnsiTheme="majorBidi" w:cstheme="majorBidi"/>
          <w:bCs/>
          <w:i/>
          <w:iCs/>
          <w:sz w:val="28"/>
          <w:szCs w:val="28"/>
        </w:rPr>
        <w:t>« Vous croirez que moi JE SUIS. »</w:t>
      </w:r>
      <w:r w:rsidRPr="00EF254C">
        <w:rPr>
          <w:rFonts w:asciiTheme="majorBidi" w:hAnsiTheme="majorBidi" w:cstheme="majorBidi"/>
          <w:b/>
          <w:bCs/>
          <w:i/>
          <w:iCs/>
          <w:sz w:val="28"/>
          <w:szCs w:val="28"/>
        </w:rPr>
        <w:t xml:space="preserve"> </w:t>
      </w:r>
      <w:r w:rsidRPr="00EF254C">
        <w:rPr>
          <w:rFonts w:asciiTheme="majorBidi" w:hAnsiTheme="majorBidi" w:cstheme="majorBidi"/>
          <w:bCs/>
          <w:i/>
          <w:iCs/>
          <w:sz w:val="28"/>
          <w:szCs w:val="28"/>
        </w:rPr>
        <w:t>(</w:t>
      </w:r>
      <w:proofErr w:type="spellStart"/>
      <w:r w:rsidRPr="00EF254C">
        <w:rPr>
          <w:rFonts w:asciiTheme="majorBidi" w:hAnsiTheme="majorBidi" w:cstheme="majorBidi"/>
          <w:bCs/>
          <w:i/>
          <w:iCs/>
          <w:sz w:val="28"/>
          <w:szCs w:val="28"/>
        </w:rPr>
        <w:t>Jn</w:t>
      </w:r>
      <w:proofErr w:type="spellEnd"/>
      <w:r w:rsidRPr="00EF254C">
        <w:rPr>
          <w:rFonts w:asciiTheme="majorBidi" w:hAnsiTheme="majorBidi" w:cstheme="majorBidi"/>
          <w:bCs/>
          <w:i/>
          <w:iCs/>
          <w:sz w:val="28"/>
          <w:szCs w:val="28"/>
        </w:rPr>
        <w:t xml:space="preserve"> 13,19)</w:t>
      </w:r>
    </w:p>
    <w:p w:rsidR="00D20116" w:rsidRDefault="00D20116" w:rsidP="00002DF4">
      <w:pPr>
        <w:autoSpaceDE w:val="0"/>
        <w:autoSpaceDN w:val="0"/>
        <w:adjustRightInd w:val="0"/>
        <w:spacing w:after="0" w:line="240" w:lineRule="auto"/>
        <w:jc w:val="both"/>
        <w:rPr>
          <w:rFonts w:asciiTheme="majorBidi" w:hAnsiTheme="majorBidi" w:cstheme="majorBidi"/>
          <w:color w:val="000000"/>
          <w:sz w:val="24"/>
          <w:szCs w:val="24"/>
        </w:rPr>
      </w:pPr>
    </w:p>
    <w:p w:rsidR="00C36217" w:rsidRDefault="005F0DD1" w:rsidP="00E92FB2">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Dans la prière de ce dimanche, nous reconnaissons dans le Seigneur « </w:t>
      </w:r>
      <w:r w:rsidR="000E439C">
        <w:rPr>
          <w:rFonts w:asciiTheme="majorBidi" w:hAnsiTheme="majorBidi" w:cstheme="majorBidi"/>
          <w:color w:val="000000"/>
          <w:sz w:val="24"/>
          <w:szCs w:val="24"/>
        </w:rPr>
        <w:t>la source de toute bonté</w:t>
      </w:r>
      <w:r>
        <w:rPr>
          <w:rFonts w:asciiTheme="majorBidi" w:hAnsiTheme="majorBidi" w:cstheme="majorBidi"/>
          <w:color w:val="000000"/>
          <w:sz w:val="24"/>
          <w:szCs w:val="24"/>
        </w:rPr>
        <w:t> » et de « </w:t>
      </w:r>
      <w:r w:rsidR="000E439C">
        <w:rPr>
          <w:rFonts w:asciiTheme="majorBidi" w:hAnsiTheme="majorBidi" w:cstheme="majorBidi"/>
          <w:color w:val="000000"/>
          <w:sz w:val="24"/>
          <w:szCs w:val="24"/>
        </w:rPr>
        <w:t>toute miséricorde</w:t>
      </w:r>
      <w:r>
        <w:rPr>
          <w:rFonts w:asciiTheme="majorBidi" w:hAnsiTheme="majorBidi" w:cstheme="majorBidi"/>
          <w:color w:val="000000"/>
          <w:sz w:val="24"/>
          <w:szCs w:val="24"/>
        </w:rPr>
        <w:t xml:space="preserve"> ». </w:t>
      </w:r>
      <w:r w:rsidR="006C5DD0">
        <w:rPr>
          <w:rFonts w:asciiTheme="majorBidi" w:hAnsiTheme="majorBidi" w:cstheme="majorBidi"/>
          <w:color w:val="000000"/>
          <w:sz w:val="24"/>
          <w:szCs w:val="24"/>
        </w:rPr>
        <w:t xml:space="preserve">Demandons la grâce de mieux comprendre ce qu’est l’initiative divine dans </w:t>
      </w:r>
      <w:r w:rsidR="00E92FB2">
        <w:rPr>
          <w:rFonts w:asciiTheme="majorBidi" w:hAnsiTheme="majorBidi" w:cstheme="majorBidi"/>
          <w:color w:val="000000"/>
          <w:sz w:val="24"/>
          <w:szCs w:val="24"/>
        </w:rPr>
        <w:t>notre</w:t>
      </w:r>
      <w:r w:rsidR="006C5DD0">
        <w:rPr>
          <w:rFonts w:asciiTheme="majorBidi" w:hAnsiTheme="majorBidi" w:cstheme="majorBidi"/>
          <w:color w:val="000000"/>
          <w:sz w:val="24"/>
          <w:szCs w:val="24"/>
        </w:rPr>
        <w:t xml:space="preserve"> vie. Suivons le conseil de saint Jean de la Croix : « </w:t>
      </w:r>
      <w:r w:rsidR="00E92FB2" w:rsidRPr="00E35F58">
        <w:rPr>
          <w:rFonts w:asciiTheme="majorBidi" w:hAnsiTheme="majorBidi" w:cstheme="majorBidi"/>
          <w:i/>
          <w:color w:val="000000"/>
          <w:sz w:val="24"/>
          <w:szCs w:val="24"/>
        </w:rPr>
        <w:t>Il faut savoir que si l’âme cherche Dieu, son Bien-aimé la cherche davantage… Dans cette œuvre c’est Dieu qui agit principalement</w:t>
      </w:r>
      <w:r w:rsidR="00E92FB2">
        <w:rPr>
          <w:rFonts w:asciiTheme="majorBidi" w:hAnsiTheme="majorBidi" w:cstheme="majorBidi"/>
          <w:color w:val="000000"/>
          <w:sz w:val="24"/>
          <w:szCs w:val="24"/>
        </w:rPr>
        <w:t>. » (</w:t>
      </w:r>
      <w:r w:rsidR="00E92FB2" w:rsidRPr="00E92FB2">
        <w:rPr>
          <w:rFonts w:asciiTheme="majorBidi" w:hAnsiTheme="majorBidi" w:cstheme="majorBidi"/>
          <w:i/>
          <w:iCs/>
          <w:color w:val="000000"/>
          <w:sz w:val="24"/>
          <w:szCs w:val="24"/>
        </w:rPr>
        <w:t>Vive Flamme</w:t>
      </w:r>
      <w:r w:rsidR="00E92FB2">
        <w:rPr>
          <w:rFonts w:asciiTheme="majorBidi" w:hAnsiTheme="majorBidi" w:cstheme="majorBidi"/>
          <w:color w:val="000000"/>
          <w:sz w:val="24"/>
          <w:szCs w:val="24"/>
        </w:rPr>
        <w:t xml:space="preserve"> 3, 28-29)</w:t>
      </w:r>
    </w:p>
    <w:p w:rsidR="00DF2300" w:rsidRDefault="00DF2300" w:rsidP="00E92FB2">
      <w:pPr>
        <w:autoSpaceDE w:val="0"/>
        <w:autoSpaceDN w:val="0"/>
        <w:adjustRightInd w:val="0"/>
        <w:spacing w:after="0" w:line="240" w:lineRule="auto"/>
        <w:jc w:val="both"/>
        <w:rPr>
          <w:rFonts w:asciiTheme="majorBidi" w:hAnsiTheme="majorBidi" w:cstheme="majorBidi"/>
          <w:color w:val="000000"/>
          <w:sz w:val="24"/>
          <w:szCs w:val="24"/>
        </w:rPr>
      </w:pPr>
    </w:p>
    <w:p w:rsidR="00E92FB2" w:rsidRDefault="00E92FB2" w:rsidP="00E92FB2">
      <w:pPr>
        <w:autoSpaceDE w:val="0"/>
        <w:autoSpaceDN w:val="0"/>
        <w:adjustRightInd w:val="0"/>
        <w:spacing w:after="0" w:line="240" w:lineRule="auto"/>
        <w:rPr>
          <w:rFonts w:asciiTheme="majorBidi" w:hAnsiTheme="majorBidi" w:cstheme="majorBidi"/>
          <w:b/>
          <w:bCs/>
          <w:i/>
          <w:iCs/>
          <w:sz w:val="28"/>
          <w:szCs w:val="28"/>
        </w:rPr>
      </w:pPr>
    </w:p>
    <w:p w:rsidR="00DF2300" w:rsidRPr="00090B8E" w:rsidRDefault="00EF254C" w:rsidP="00090B8E">
      <w:pPr>
        <w:pStyle w:val="Paragraphedeliste"/>
        <w:numPr>
          <w:ilvl w:val="0"/>
          <w:numId w:val="6"/>
        </w:numPr>
        <w:jc w:val="both"/>
        <w:rPr>
          <w:rFonts w:ascii="Times New Roman" w:hAnsi="Times New Roman" w:cs="Times New Roman"/>
          <w:b/>
          <w:sz w:val="28"/>
          <w:szCs w:val="24"/>
          <w:u w:val="single"/>
        </w:rPr>
      </w:pPr>
      <w:r w:rsidRPr="00090B8E">
        <w:rPr>
          <w:rFonts w:ascii="Times New Roman" w:hAnsi="Times New Roman" w:cs="Times New Roman"/>
          <w:b/>
          <w:sz w:val="28"/>
          <w:szCs w:val="24"/>
          <w:u w:val="single"/>
        </w:rPr>
        <w:t>Une lettre</w:t>
      </w:r>
      <w:r w:rsidR="00DF2300" w:rsidRPr="00090B8E">
        <w:rPr>
          <w:rFonts w:ascii="Times New Roman" w:hAnsi="Times New Roman" w:cs="Times New Roman"/>
          <w:b/>
          <w:sz w:val="28"/>
          <w:szCs w:val="24"/>
          <w:u w:val="single"/>
        </w:rPr>
        <w:t xml:space="preserve"> d’Edith Stein</w:t>
      </w:r>
      <w:r w:rsidR="003026FC" w:rsidRPr="00090B8E">
        <w:rPr>
          <w:rFonts w:ascii="Times New Roman" w:hAnsi="Times New Roman" w:cs="Times New Roman"/>
          <w:b/>
          <w:sz w:val="28"/>
          <w:szCs w:val="24"/>
          <w:u w:val="single"/>
        </w:rPr>
        <w:t> </w:t>
      </w:r>
    </w:p>
    <w:p w:rsidR="003026FC" w:rsidRDefault="003026FC" w:rsidP="00EF254C">
      <w:pPr>
        <w:autoSpaceDE w:val="0"/>
        <w:autoSpaceDN w:val="0"/>
        <w:adjustRightInd w:val="0"/>
        <w:spacing w:after="0" w:line="240" w:lineRule="auto"/>
        <w:jc w:val="both"/>
        <w:rPr>
          <w:rFonts w:ascii="Times New Roman" w:hAnsi="Times New Roman" w:cs="Times New Roman"/>
          <w:b/>
          <w:iCs/>
          <w:sz w:val="24"/>
          <w:szCs w:val="24"/>
        </w:rPr>
      </w:pPr>
    </w:p>
    <w:p w:rsidR="00EF254C" w:rsidRPr="003026FC" w:rsidRDefault="00CA7E63" w:rsidP="00EF254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Dix ans après</w:t>
      </w:r>
      <w:r w:rsidR="003026FC">
        <w:rPr>
          <w:rFonts w:ascii="Times New Roman" w:hAnsi="Times New Roman" w:cs="Times New Roman"/>
          <w:b/>
          <w:iCs/>
          <w:sz w:val="24"/>
          <w:szCs w:val="24"/>
        </w:rPr>
        <w:t xml:space="preserve"> </w:t>
      </w:r>
      <w:r w:rsidR="003026FC" w:rsidRPr="003026FC">
        <w:rPr>
          <w:rFonts w:ascii="Times New Roman" w:hAnsi="Times New Roman" w:cs="Times New Roman"/>
          <w:iCs/>
          <w:sz w:val="24"/>
          <w:szCs w:val="24"/>
        </w:rPr>
        <w:t>(</w:t>
      </w:r>
      <w:r w:rsidR="00EF254C" w:rsidRPr="003026FC">
        <w:rPr>
          <w:rFonts w:ascii="Times New Roman" w:hAnsi="Times New Roman" w:cs="Times New Roman"/>
          <w:iCs/>
          <w:sz w:val="24"/>
          <w:szCs w:val="24"/>
        </w:rPr>
        <w:t xml:space="preserve">Lettre à Roman </w:t>
      </w:r>
      <w:proofErr w:type="spellStart"/>
      <w:r w:rsidR="00EF254C" w:rsidRPr="003026FC">
        <w:rPr>
          <w:rFonts w:ascii="Times New Roman" w:hAnsi="Times New Roman" w:cs="Times New Roman"/>
          <w:iCs/>
          <w:sz w:val="24"/>
          <w:szCs w:val="24"/>
        </w:rPr>
        <w:t>Ingarden</w:t>
      </w:r>
      <w:proofErr w:type="spellEnd"/>
      <w:r w:rsidR="00EF254C" w:rsidRPr="003026FC">
        <w:rPr>
          <w:rFonts w:ascii="Times New Roman" w:hAnsi="Times New Roman" w:cs="Times New Roman"/>
          <w:iCs/>
          <w:sz w:val="24"/>
          <w:szCs w:val="24"/>
        </w:rPr>
        <w:t xml:space="preserve"> du 8 novembre 1927</w:t>
      </w:r>
      <w:r w:rsidR="003026FC" w:rsidRPr="003026FC">
        <w:rPr>
          <w:rFonts w:ascii="Times New Roman" w:hAnsi="Times New Roman" w:cs="Times New Roman"/>
          <w:iCs/>
          <w:sz w:val="24"/>
          <w:szCs w:val="24"/>
        </w:rPr>
        <w:t>)</w:t>
      </w:r>
    </w:p>
    <w:p w:rsidR="00EF254C" w:rsidRPr="00EF254C" w:rsidRDefault="00EF254C" w:rsidP="00EF254C">
      <w:pPr>
        <w:autoSpaceDE w:val="0"/>
        <w:autoSpaceDN w:val="0"/>
        <w:adjustRightInd w:val="0"/>
        <w:spacing w:after="0" w:line="240" w:lineRule="auto"/>
        <w:jc w:val="both"/>
        <w:rPr>
          <w:rFonts w:ascii="Times New Roman" w:hAnsi="Times New Roman" w:cs="Times New Roman"/>
          <w:iCs/>
          <w:sz w:val="24"/>
          <w:szCs w:val="24"/>
        </w:rPr>
      </w:pPr>
      <w:r w:rsidRPr="00EF254C">
        <w:rPr>
          <w:rFonts w:ascii="Times New Roman" w:hAnsi="Times New Roman" w:cs="Times New Roman"/>
          <w:iCs/>
          <w:sz w:val="24"/>
          <w:szCs w:val="24"/>
          <w:u w:val="single"/>
        </w:rPr>
        <w:t>Contexte</w:t>
      </w:r>
      <w:r w:rsidRPr="00EF254C">
        <w:rPr>
          <w:rFonts w:ascii="Times New Roman" w:hAnsi="Times New Roman" w:cs="Times New Roman"/>
          <w:iCs/>
          <w:sz w:val="24"/>
          <w:szCs w:val="24"/>
        </w:rPr>
        <w:t xml:space="preserve"> : </w:t>
      </w:r>
      <w:r>
        <w:rPr>
          <w:rFonts w:ascii="Times New Roman" w:hAnsi="Times New Roman" w:cs="Times New Roman"/>
          <w:iCs/>
          <w:sz w:val="24"/>
          <w:szCs w:val="24"/>
        </w:rPr>
        <w:t>Cette lettre fait suite à celles déjà présentées pour notre 2</w:t>
      </w:r>
      <w:r w:rsidRPr="00EF254C">
        <w:rPr>
          <w:rFonts w:ascii="Times New Roman" w:hAnsi="Times New Roman" w:cs="Times New Roman"/>
          <w:iCs/>
          <w:sz w:val="24"/>
          <w:szCs w:val="24"/>
          <w:vertAlign w:val="superscript"/>
        </w:rPr>
        <w:t>ème</w:t>
      </w:r>
      <w:r>
        <w:rPr>
          <w:rFonts w:ascii="Times New Roman" w:hAnsi="Times New Roman" w:cs="Times New Roman"/>
          <w:iCs/>
          <w:sz w:val="24"/>
          <w:szCs w:val="24"/>
        </w:rPr>
        <w:t xml:space="preserve"> semaine. </w:t>
      </w:r>
      <w:r w:rsidRPr="00EF254C">
        <w:rPr>
          <w:rFonts w:ascii="Times New Roman" w:hAnsi="Times New Roman" w:cs="Times New Roman"/>
          <w:iCs/>
          <w:sz w:val="24"/>
          <w:szCs w:val="24"/>
        </w:rPr>
        <w:t xml:space="preserve">Edith Stein et Roman </w:t>
      </w:r>
      <w:proofErr w:type="spellStart"/>
      <w:r w:rsidRPr="00EF254C">
        <w:rPr>
          <w:rFonts w:ascii="Times New Roman" w:hAnsi="Times New Roman" w:cs="Times New Roman"/>
          <w:iCs/>
          <w:sz w:val="24"/>
          <w:szCs w:val="24"/>
        </w:rPr>
        <w:t>Ingarden</w:t>
      </w:r>
      <w:proofErr w:type="spellEnd"/>
      <w:r w:rsidRPr="00EF254C">
        <w:rPr>
          <w:rFonts w:ascii="Times New Roman" w:hAnsi="Times New Roman" w:cs="Times New Roman"/>
          <w:iCs/>
          <w:sz w:val="24"/>
          <w:szCs w:val="24"/>
        </w:rPr>
        <w:t xml:space="preserve">, qui s’étaient connus au temps des études à Göttingen, se sont rencontrés fin octobre 1927 à Spire après une dizaine d’années sans se voir. Edith évoque leurs retrouvailles. </w:t>
      </w:r>
    </w:p>
    <w:p w:rsidR="00EF254C" w:rsidRDefault="00EF254C" w:rsidP="00EF254C">
      <w:pPr>
        <w:autoSpaceDE w:val="0"/>
        <w:autoSpaceDN w:val="0"/>
        <w:adjustRightInd w:val="0"/>
        <w:spacing w:after="0" w:line="240" w:lineRule="auto"/>
        <w:jc w:val="both"/>
        <w:rPr>
          <w:rFonts w:ascii="Times New Roman" w:hAnsi="Times New Roman" w:cs="Times New Roman"/>
          <w:sz w:val="24"/>
          <w:szCs w:val="24"/>
        </w:rPr>
      </w:pPr>
    </w:p>
    <w:p w:rsidR="00EF254C" w:rsidRPr="00EF254C" w:rsidRDefault="00EF254C" w:rsidP="00EF254C">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w:t>
      </w:r>
      <w:r w:rsidRPr="00EF254C">
        <w:rPr>
          <w:rFonts w:ascii="Times New Roman" w:hAnsi="Times New Roman" w:cs="Times New Roman"/>
          <w:i/>
          <w:sz w:val="24"/>
          <w:szCs w:val="24"/>
        </w:rPr>
        <w:t xml:space="preserve">Cher ami, </w:t>
      </w:r>
    </w:p>
    <w:p w:rsidR="0058589C" w:rsidRDefault="0058589C" w:rsidP="00EF254C">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EF254C" w:rsidRPr="00EF254C">
        <w:rPr>
          <w:rFonts w:ascii="Times New Roman" w:hAnsi="Times New Roman" w:cs="Times New Roman"/>
          <w:i/>
          <w:sz w:val="24"/>
          <w:szCs w:val="24"/>
        </w:rPr>
        <w:t xml:space="preserve">J’utilise le premier petit temps libre que j’ai à ma disposition pour vous écrire. J’ai voulu le faire dès mon retour de </w:t>
      </w:r>
      <w:proofErr w:type="spellStart"/>
      <w:r w:rsidR="00EF254C" w:rsidRPr="00EF254C">
        <w:rPr>
          <w:rFonts w:ascii="Times New Roman" w:hAnsi="Times New Roman" w:cs="Times New Roman"/>
          <w:i/>
          <w:sz w:val="24"/>
          <w:szCs w:val="24"/>
        </w:rPr>
        <w:t>Bergzabern</w:t>
      </w:r>
      <w:proofErr w:type="spellEnd"/>
      <w:r w:rsidR="00EF254C" w:rsidRPr="00EF254C">
        <w:rPr>
          <w:rFonts w:ascii="Times New Roman" w:hAnsi="Times New Roman" w:cs="Times New Roman"/>
          <w:i/>
          <w:sz w:val="24"/>
          <w:szCs w:val="24"/>
        </w:rPr>
        <w:t xml:space="preserve"> parce que j’ai moi-même trouvé ce que je vous ai dit très mal dit, tellement terne et mort en comparaison de la </w:t>
      </w:r>
      <w:r>
        <w:rPr>
          <w:rFonts w:ascii="Times New Roman" w:hAnsi="Times New Roman" w:cs="Times New Roman"/>
          <w:i/>
          <w:sz w:val="24"/>
          <w:szCs w:val="24"/>
        </w:rPr>
        <w:t>réalité qui se trouve derrière…</w:t>
      </w:r>
      <w:r w:rsidR="00EF254C" w:rsidRPr="00EF254C">
        <w:rPr>
          <w:rFonts w:ascii="Times New Roman" w:hAnsi="Times New Roman" w:cs="Times New Roman"/>
          <w:i/>
          <w:sz w:val="24"/>
          <w:szCs w:val="24"/>
        </w:rPr>
        <w:t xml:space="preserve"> </w:t>
      </w:r>
      <w:r w:rsidR="00EF254C" w:rsidRPr="0058589C">
        <w:rPr>
          <w:rFonts w:ascii="Times New Roman" w:hAnsi="Times New Roman" w:cs="Times New Roman"/>
          <w:b/>
          <w:i/>
          <w:sz w:val="24"/>
          <w:szCs w:val="24"/>
        </w:rPr>
        <w:t>Vous voulez savoir quelle impression m’ont fait nos retrouvailles</w:t>
      </w:r>
      <w:r w:rsidR="00EF254C" w:rsidRPr="00EF254C">
        <w:rPr>
          <w:rFonts w:ascii="Times New Roman" w:hAnsi="Times New Roman" w:cs="Times New Roman"/>
          <w:i/>
          <w:sz w:val="24"/>
          <w:szCs w:val="24"/>
        </w:rPr>
        <w:t xml:space="preserve"> : je crois qu’elles se sont aussi bien passées qu’on pouvait l’espérer. Que nous ayons pu nous parler librement et </w:t>
      </w:r>
      <w:r w:rsidR="00EF254C" w:rsidRPr="00EF254C">
        <w:rPr>
          <w:rFonts w:ascii="Times New Roman" w:hAnsi="Times New Roman" w:cs="Times New Roman"/>
          <w:i/>
          <w:sz w:val="24"/>
          <w:szCs w:val="24"/>
        </w:rPr>
        <w:lastRenderedPageBreak/>
        <w:t xml:space="preserve">ouvertement après une interruption de dix ans et des conditions de vie si différentes, c’est déjà très bien. Je ne m’attendais certes pas à autre chose. Je crois même que nous nous sommes mieux compris qu’autrefois à Fribourg. Mais </w:t>
      </w:r>
      <w:r w:rsidR="00EF254C" w:rsidRPr="0058589C">
        <w:rPr>
          <w:rFonts w:ascii="Times New Roman" w:hAnsi="Times New Roman" w:cs="Times New Roman"/>
          <w:b/>
          <w:i/>
          <w:sz w:val="24"/>
          <w:szCs w:val="24"/>
        </w:rPr>
        <w:t>il me semble que nous étions à cette époque trop occupés de nous-mêmes pour pouvoir porter un juste regard sur l’autre</w:t>
      </w:r>
      <w:r w:rsidR="00EF254C" w:rsidRPr="00EF254C">
        <w:rPr>
          <w:rFonts w:ascii="Times New Roman" w:hAnsi="Times New Roman" w:cs="Times New Roman"/>
          <w:i/>
          <w:sz w:val="24"/>
          <w:szCs w:val="24"/>
        </w:rPr>
        <w:t xml:space="preserve">. Je me suis naturellement fort réjouie qu’il y ait eu davantage de possibilités d’engager un dialogue au plan religieux que ce que vos lettres me laissaient espérer. Je me suis déjà dit quelquefois que </w:t>
      </w:r>
      <w:r w:rsidR="00EF254C" w:rsidRPr="0058589C">
        <w:rPr>
          <w:rFonts w:ascii="Times New Roman" w:hAnsi="Times New Roman" w:cs="Times New Roman"/>
          <w:b/>
          <w:i/>
          <w:sz w:val="24"/>
          <w:szCs w:val="24"/>
        </w:rPr>
        <w:t xml:space="preserve">votre tradition et votre éducation catholiques n’avaient pas </w:t>
      </w:r>
      <w:bookmarkStart w:id="0" w:name="_GoBack"/>
      <w:bookmarkEnd w:id="0"/>
      <w:r w:rsidR="00EF254C" w:rsidRPr="0058589C">
        <w:rPr>
          <w:rFonts w:ascii="Times New Roman" w:hAnsi="Times New Roman" w:cs="Times New Roman"/>
          <w:b/>
          <w:i/>
          <w:sz w:val="24"/>
          <w:szCs w:val="24"/>
        </w:rPr>
        <w:t>totalement glissé sur vous sans laisser leur empreinte</w:t>
      </w:r>
      <w:r w:rsidR="00EF254C" w:rsidRPr="00EF254C">
        <w:rPr>
          <w:rFonts w:ascii="Times New Roman" w:hAnsi="Times New Roman" w:cs="Times New Roman"/>
          <w:i/>
          <w:sz w:val="24"/>
          <w:szCs w:val="24"/>
        </w:rPr>
        <w:t xml:space="preserve">. Et cela ne me surprend donc pas tant que mon entrée dans le monde catholique signifie pour vous un rapprochement. Je ne sais pas vraiment si des livres pourraient vous aider à mieux comprendre mon itinéraire. (…) Je ne sais pas si cela pourrait vous être aujourd’hui d’un grand secours. Il me semble que vous devriez d’abord atteindre, par voie intellectuelle, les limites </w:t>
      </w:r>
      <w:proofErr w:type="gramStart"/>
      <w:r w:rsidR="00EF254C" w:rsidRPr="00EF254C">
        <w:rPr>
          <w:rFonts w:ascii="Times New Roman" w:hAnsi="Times New Roman" w:cs="Times New Roman"/>
          <w:i/>
          <w:sz w:val="24"/>
          <w:szCs w:val="24"/>
        </w:rPr>
        <w:t xml:space="preserve">de la </w:t>
      </w:r>
      <w:r w:rsidR="00EF254C" w:rsidRPr="00EF254C">
        <w:rPr>
          <w:rFonts w:ascii="Times New Roman" w:hAnsi="Times New Roman" w:cs="Times New Roman"/>
          <w:i/>
          <w:iCs/>
          <w:sz w:val="24"/>
          <w:szCs w:val="24"/>
        </w:rPr>
        <w:t>ratio</w:t>
      </w:r>
      <w:proofErr w:type="gramEnd"/>
      <w:r w:rsidR="00EF254C" w:rsidRPr="00EF254C">
        <w:rPr>
          <w:rFonts w:ascii="Times New Roman" w:hAnsi="Times New Roman" w:cs="Times New Roman"/>
          <w:i/>
          <w:iCs/>
          <w:sz w:val="24"/>
          <w:szCs w:val="24"/>
        </w:rPr>
        <w:t xml:space="preserve"> [raison]</w:t>
      </w:r>
      <w:r w:rsidR="00EF254C" w:rsidRPr="00EF254C">
        <w:rPr>
          <w:rFonts w:ascii="Times New Roman" w:hAnsi="Times New Roman" w:cs="Times New Roman"/>
          <w:i/>
          <w:sz w:val="24"/>
          <w:szCs w:val="24"/>
        </w:rPr>
        <w:t xml:space="preserve"> et parvenir ainsi aux portes du mystère. (…) </w:t>
      </w:r>
    </w:p>
    <w:p w:rsidR="00EF254C" w:rsidRDefault="0058589C" w:rsidP="00EF25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EF254C" w:rsidRPr="00EF254C">
        <w:rPr>
          <w:rFonts w:ascii="Times New Roman" w:hAnsi="Times New Roman" w:cs="Times New Roman"/>
          <w:i/>
          <w:sz w:val="24"/>
          <w:szCs w:val="24"/>
        </w:rPr>
        <w:t xml:space="preserve">C’était évident que </w:t>
      </w:r>
      <w:r w:rsidR="00EF254C" w:rsidRPr="0058589C">
        <w:rPr>
          <w:rFonts w:ascii="Times New Roman" w:hAnsi="Times New Roman" w:cs="Times New Roman"/>
          <w:b/>
          <w:i/>
          <w:sz w:val="24"/>
          <w:szCs w:val="24"/>
        </w:rPr>
        <w:t xml:space="preserve">je </w:t>
      </w:r>
      <w:r w:rsidR="00EF254C" w:rsidRPr="0058589C">
        <w:rPr>
          <w:rFonts w:ascii="Times New Roman" w:hAnsi="Times New Roman" w:cs="Times New Roman"/>
          <w:b/>
          <w:i/>
          <w:iCs/>
          <w:sz w:val="24"/>
          <w:szCs w:val="24"/>
        </w:rPr>
        <w:t>ne</w:t>
      </w:r>
      <w:r w:rsidR="00EF254C" w:rsidRPr="0058589C">
        <w:rPr>
          <w:rFonts w:ascii="Times New Roman" w:hAnsi="Times New Roman" w:cs="Times New Roman"/>
          <w:b/>
          <w:i/>
          <w:sz w:val="24"/>
          <w:szCs w:val="24"/>
        </w:rPr>
        <w:t xml:space="preserve"> cherchais </w:t>
      </w:r>
      <w:r w:rsidR="00EF254C" w:rsidRPr="0058589C">
        <w:rPr>
          <w:rFonts w:ascii="Times New Roman" w:hAnsi="Times New Roman" w:cs="Times New Roman"/>
          <w:b/>
          <w:i/>
          <w:iCs/>
          <w:sz w:val="24"/>
          <w:szCs w:val="24"/>
        </w:rPr>
        <w:t>pas</w:t>
      </w:r>
      <w:r w:rsidR="00EF254C" w:rsidRPr="0058589C">
        <w:rPr>
          <w:rFonts w:ascii="Times New Roman" w:hAnsi="Times New Roman" w:cs="Times New Roman"/>
          <w:b/>
          <w:i/>
          <w:sz w:val="24"/>
          <w:szCs w:val="24"/>
        </w:rPr>
        <w:t xml:space="preserve"> à vous décrire mon chemin avec l’intention de dire que c’était </w:t>
      </w:r>
      <w:r w:rsidR="00EF254C" w:rsidRPr="0058589C">
        <w:rPr>
          <w:rFonts w:ascii="Times New Roman" w:hAnsi="Times New Roman" w:cs="Times New Roman"/>
          <w:b/>
          <w:iCs/>
          <w:sz w:val="24"/>
          <w:szCs w:val="24"/>
        </w:rPr>
        <w:t>le</w:t>
      </w:r>
      <w:r w:rsidR="00EF254C" w:rsidRPr="0058589C">
        <w:rPr>
          <w:rFonts w:ascii="Times New Roman" w:hAnsi="Times New Roman" w:cs="Times New Roman"/>
          <w:b/>
          <w:i/>
          <w:sz w:val="24"/>
          <w:szCs w:val="24"/>
        </w:rPr>
        <w:t xml:space="preserve"> chemin</w:t>
      </w:r>
      <w:r w:rsidR="00EF254C" w:rsidRPr="00EF254C">
        <w:rPr>
          <w:rFonts w:ascii="Times New Roman" w:hAnsi="Times New Roman" w:cs="Times New Roman"/>
          <w:i/>
          <w:sz w:val="24"/>
          <w:szCs w:val="24"/>
        </w:rPr>
        <w:t xml:space="preserve">. Je suis fondamentalement persuadée qu’il y a autant de chemins qui mènent à Rome que de têtes et de cœurs humains. Quand j’ai présenté mon cheminement, peut-être ai-je trop mal fait ressortir l’aspect intellectuel. Cet aspect a certes joué un rôle important durant les nombreuses années de préparation. Pourtant j’ai conscience que ce qui se passait réellement en moi (pas le « sentiment ») allait de pair avec l’image concrète d’un christianisme authentique que donnaient des témoignages impressionnants (Augustin, François, Thérèse [d’Avila]). Mais comment puis-je vous donner en quelques mots une idée de ce « qui se passait réellement » ? </w:t>
      </w:r>
      <w:r w:rsidR="00EF254C" w:rsidRPr="0058589C">
        <w:rPr>
          <w:rFonts w:ascii="Times New Roman" w:hAnsi="Times New Roman" w:cs="Times New Roman"/>
          <w:b/>
          <w:i/>
          <w:sz w:val="24"/>
          <w:szCs w:val="24"/>
        </w:rPr>
        <w:t>C’est un monde infini qui s’ouvre d’une manière absolument nouvelle, lorsque l’on commence à vivre vers l’intérieur et non vers l’extérieur</w:t>
      </w:r>
      <w:r w:rsidR="00EF254C" w:rsidRPr="00EF254C">
        <w:rPr>
          <w:rFonts w:ascii="Times New Roman" w:hAnsi="Times New Roman" w:cs="Times New Roman"/>
          <w:i/>
          <w:sz w:val="24"/>
          <w:szCs w:val="24"/>
        </w:rPr>
        <w:t xml:space="preserve">. Toutes les réalités auxquelles on était auparavant confronté deviennent transparentes, et l’on perçoit les forces qui vous portent et vous animent véritablement. Comme ils paraissent insignifiants, les conflits dont on s’occupait jadis ! Et quelle plénitude de vie, avec des souffrances et des joies comme le monde terrestre ne les connaît pas et ne peut les concevoir, contient un seul jour, sans événement extérieur, d’une existence humaine en apparence insignifiante ! Et </w:t>
      </w:r>
      <w:r w:rsidR="00EF254C" w:rsidRPr="0058589C">
        <w:rPr>
          <w:rFonts w:ascii="Times New Roman" w:hAnsi="Times New Roman" w:cs="Times New Roman"/>
          <w:b/>
          <w:i/>
          <w:sz w:val="24"/>
          <w:szCs w:val="24"/>
        </w:rPr>
        <w:t>comme on se trouve étrange, lorsque l’on vit avec des gens qui ne voient que la surface des choses</w:t>
      </w:r>
      <w:r w:rsidR="00EF254C" w:rsidRPr="00EF254C">
        <w:rPr>
          <w:rFonts w:ascii="Times New Roman" w:hAnsi="Times New Roman" w:cs="Times New Roman"/>
          <w:i/>
          <w:sz w:val="24"/>
          <w:szCs w:val="24"/>
        </w:rPr>
        <w:t xml:space="preserve">, lorsque l’on vit comme l’un d’eux et que l’on a en soi et autour de soi, sans </w:t>
      </w:r>
      <w:proofErr w:type="gramStart"/>
      <w:r w:rsidR="00EF254C" w:rsidRPr="00EF254C">
        <w:rPr>
          <w:rFonts w:ascii="Times New Roman" w:hAnsi="Times New Roman" w:cs="Times New Roman"/>
          <w:i/>
          <w:sz w:val="24"/>
          <w:szCs w:val="24"/>
        </w:rPr>
        <w:t>qu’ils le pressentent ni</w:t>
      </w:r>
      <w:proofErr w:type="gramEnd"/>
      <w:r w:rsidR="00EF254C" w:rsidRPr="00EF254C">
        <w:rPr>
          <w:rFonts w:ascii="Times New Roman" w:hAnsi="Times New Roman" w:cs="Times New Roman"/>
          <w:i/>
          <w:sz w:val="24"/>
          <w:szCs w:val="24"/>
        </w:rPr>
        <w:t xml:space="preserve"> ne le remarquent, cette autre réalité. Vous ai-je donné mal à la tête avec ces choses mystérieuses ? Alors ne m’en veuillez pas. Je veux bien, si vous le désirez, retourner sur le terrain </w:t>
      </w:r>
      <w:proofErr w:type="gramStart"/>
      <w:r w:rsidR="00EF254C" w:rsidRPr="00EF254C">
        <w:rPr>
          <w:rFonts w:ascii="Times New Roman" w:hAnsi="Times New Roman" w:cs="Times New Roman"/>
          <w:i/>
          <w:sz w:val="24"/>
          <w:szCs w:val="24"/>
        </w:rPr>
        <w:t xml:space="preserve">de la </w:t>
      </w:r>
      <w:r w:rsidR="00EF254C" w:rsidRPr="00EF254C">
        <w:rPr>
          <w:rFonts w:ascii="Times New Roman" w:hAnsi="Times New Roman" w:cs="Times New Roman"/>
          <w:i/>
          <w:iCs/>
          <w:sz w:val="24"/>
          <w:szCs w:val="24"/>
        </w:rPr>
        <w:t>ratio</w:t>
      </w:r>
      <w:proofErr w:type="gramEnd"/>
      <w:r w:rsidR="00EF254C" w:rsidRPr="00EF254C">
        <w:rPr>
          <w:rFonts w:ascii="Times New Roman" w:hAnsi="Times New Roman" w:cs="Times New Roman"/>
          <w:i/>
          <w:iCs/>
          <w:sz w:val="24"/>
          <w:szCs w:val="24"/>
        </w:rPr>
        <w:t>,</w:t>
      </w:r>
      <w:r w:rsidR="00EF254C" w:rsidRPr="00EF254C">
        <w:rPr>
          <w:rFonts w:ascii="Times New Roman" w:hAnsi="Times New Roman" w:cs="Times New Roman"/>
          <w:i/>
          <w:sz w:val="24"/>
          <w:szCs w:val="24"/>
        </w:rPr>
        <w:t xml:space="preserve"> où vous vous sentez davantage chez vous ; je n’ai </w:t>
      </w:r>
      <w:r>
        <w:rPr>
          <w:rFonts w:ascii="Times New Roman" w:hAnsi="Times New Roman" w:cs="Times New Roman"/>
          <w:i/>
          <w:sz w:val="24"/>
          <w:szCs w:val="24"/>
        </w:rPr>
        <w:t xml:space="preserve">pas </w:t>
      </w:r>
      <w:r w:rsidR="00EF254C" w:rsidRPr="00EF254C">
        <w:rPr>
          <w:rFonts w:ascii="Times New Roman" w:hAnsi="Times New Roman" w:cs="Times New Roman"/>
          <w:i/>
          <w:sz w:val="24"/>
          <w:szCs w:val="24"/>
        </w:rPr>
        <w:t>complètement désappris à l’utiliser et j’ai même pour elle, dans ses limites, une estime bien plus haute qu’auparavant.</w:t>
      </w:r>
      <w:r w:rsidR="00EF254C">
        <w:rPr>
          <w:rFonts w:ascii="Times New Roman" w:hAnsi="Times New Roman" w:cs="Times New Roman"/>
          <w:i/>
          <w:sz w:val="24"/>
          <w:szCs w:val="24"/>
        </w:rPr>
        <w:t> </w:t>
      </w:r>
      <w:r w:rsidR="00EF254C" w:rsidRPr="00EF254C">
        <w:rPr>
          <w:rFonts w:ascii="Times New Roman" w:hAnsi="Times New Roman" w:cs="Times New Roman"/>
          <w:sz w:val="24"/>
          <w:szCs w:val="24"/>
        </w:rPr>
        <w:t xml:space="preserve">» </w:t>
      </w:r>
    </w:p>
    <w:p w:rsidR="00EF254C" w:rsidRDefault="00EF254C" w:rsidP="00EF254C">
      <w:pPr>
        <w:autoSpaceDE w:val="0"/>
        <w:autoSpaceDN w:val="0"/>
        <w:adjustRightInd w:val="0"/>
        <w:spacing w:after="0" w:line="240" w:lineRule="auto"/>
        <w:rPr>
          <w:rFonts w:ascii="Times New Roman" w:hAnsi="Times New Roman" w:cs="Times New Roman"/>
          <w:i/>
          <w:iCs/>
          <w:sz w:val="24"/>
          <w:szCs w:val="24"/>
        </w:rPr>
      </w:pPr>
    </w:p>
    <w:p w:rsidR="00EF254C" w:rsidRPr="009F319A" w:rsidRDefault="00EF254C" w:rsidP="00EF254C">
      <w:pPr>
        <w:autoSpaceDE w:val="0"/>
        <w:autoSpaceDN w:val="0"/>
        <w:adjustRightInd w:val="0"/>
        <w:spacing w:after="0" w:line="240" w:lineRule="auto"/>
        <w:jc w:val="right"/>
        <w:rPr>
          <w:rFonts w:ascii="Times New Roman" w:hAnsi="Times New Roman" w:cs="Times New Roman"/>
          <w:i/>
          <w:iCs/>
          <w:sz w:val="24"/>
          <w:szCs w:val="24"/>
        </w:rPr>
      </w:pPr>
      <w:r w:rsidRPr="0058589C">
        <w:rPr>
          <w:rFonts w:ascii="Times New Roman" w:hAnsi="Times New Roman" w:cs="Times New Roman"/>
          <w:iCs/>
          <w:sz w:val="24"/>
          <w:szCs w:val="24"/>
        </w:rPr>
        <w:t>(</w:t>
      </w:r>
      <w:r w:rsidRPr="009F319A">
        <w:rPr>
          <w:rFonts w:ascii="Times New Roman" w:hAnsi="Times New Roman" w:cs="Times New Roman"/>
          <w:i/>
          <w:iCs/>
          <w:sz w:val="24"/>
          <w:szCs w:val="24"/>
        </w:rPr>
        <w:t>Correspondance I</w:t>
      </w:r>
      <w:r w:rsidRPr="0058589C">
        <w:rPr>
          <w:rFonts w:ascii="Times New Roman" w:hAnsi="Times New Roman" w:cs="Times New Roman"/>
          <w:iCs/>
          <w:sz w:val="24"/>
          <w:szCs w:val="24"/>
        </w:rPr>
        <w:t>, p. 357-359)</w:t>
      </w:r>
      <w:r w:rsidRPr="009F319A">
        <w:rPr>
          <w:rFonts w:ascii="Times New Roman" w:hAnsi="Times New Roman" w:cs="Times New Roman"/>
          <w:i/>
          <w:iCs/>
          <w:sz w:val="24"/>
          <w:szCs w:val="24"/>
        </w:rPr>
        <w:t xml:space="preserve">     </w:t>
      </w:r>
    </w:p>
    <w:p w:rsidR="00EF254C" w:rsidRPr="007365B0" w:rsidRDefault="00EF254C" w:rsidP="00EF254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rsidR="005163B5" w:rsidRDefault="005163B5" w:rsidP="005163B5">
      <w:pPr>
        <w:autoSpaceDE w:val="0"/>
        <w:autoSpaceDN w:val="0"/>
        <w:adjustRightInd w:val="0"/>
        <w:spacing w:after="0" w:line="240" w:lineRule="auto"/>
        <w:jc w:val="both"/>
        <w:rPr>
          <w:rFonts w:asciiTheme="majorBidi" w:hAnsiTheme="majorBidi" w:cstheme="majorBidi"/>
          <w:sz w:val="24"/>
          <w:szCs w:val="24"/>
        </w:rPr>
      </w:pPr>
    </w:p>
    <w:p w:rsidR="006C358C" w:rsidRDefault="006C358C" w:rsidP="006C358C">
      <w:pPr>
        <w:autoSpaceDE w:val="0"/>
        <w:autoSpaceDN w:val="0"/>
        <w:adjustRightInd w:val="0"/>
        <w:spacing w:after="0" w:line="240" w:lineRule="auto"/>
        <w:jc w:val="center"/>
        <w:rPr>
          <w:rFonts w:ascii="Times New Roman" w:hAnsi="Times New Roman" w:cs="Times New Roman"/>
          <w:b/>
          <w:bCs/>
          <w:i/>
          <w:iCs/>
          <w:sz w:val="28"/>
          <w:szCs w:val="28"/>
        </w:rPr>
      </w:pPr>
      <w:r w:rsidRPr="006C358C">
        <w:rPr>
          <w:rFonts w:ascii="Times New Roman" w:hAnsi="Times New Roman" w:cs="Times New Roman"/>
          <w:b/>
          <w:bCs/>
          <w:i/>
          <w:iCs/>
          <w:sz w:val="28"/>
          <w:szCs w:val="28"/>
        </w:rPr>
        <w:t>Réflexion</w:t>
      </w:r>
    </w:p>
    <w:p w:rsidR="00E905E9" w:rsidRDefault="00E905E9" w:rsidP="00E905E9">
      <w:pPr>
        <w:autoSpaceDE w:val="0"/>
        <w:autoSpaceDN w:val="0"/>
        <w:adjustRightInd w:val="0"/>
        <w:spacing w:after="0" w:line="240" w:lineRule="auto"/>
        <w:jc w:val="both"/>
        <w:rPr>
          <w:rFonts w:ascii="Times New Roman" w:hAnsi="Times New Roman" w:cs="Times New Roman"/>
          <w:sz w:val="24"/>
          <w:szCs w:val="24"/>
        </w:rPr>
      </w:pPr>
    </w:p>
    <w:p w:rsidR="00E65C0B" w:rsidRDefault="00E456EC" w:rsidP="00C432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partant du récit de Moïse, </w:t>
      </w:r>
      <w:r w:rsidR="005F0DD1">
        <w:rPr>
          <w:rFonts w:ascii="Times New Roman" w:hAnsi="Times New Roman" w:cs="Times New Roman"/>
          <w:sz w:val="24"/>
          <w:szCs w:val="24"/>
        </w:rPr>
        <w:t>je peux</w:t>
      </w:r>
      <w:r>
        <w:rPr>
          <w:rFonts w:ascii="Times New Roman" w:hAnsi="Times New Roman" w:cs="Times New Roman"/>
          <w:sz w:val="24"/>
          <w:szCs w:val="24"/>
        </w:rPr>
        <w:t xml:space="preserve"> réfléchir sur </w:t>
      </w:r>
      <w:r w:rsidR="005F0DD1">
        <w:rPr>
          <w:rFonts w:ascii="Times New Roman" w:hAnsi="Times New Roman" w:cs="Times New Roman"/>
          <w:sz w:val="24"/>
          <w:szCs w:val="24"/>
        </w:rPr>
        <w:t xml:space="preserve">mon </w:t>
      </w:r>
      <w:r>
        <w:rPr>
          <w:rFonts w:ascii="Times New Roman" w:hAnsi="Times New Roman" w:cs="Times New Roman"/>
          <w:sz w:val="24"/>
          <w:szCs w:val="24"/>
        </w:rPr>
        <w:t xml:space="preserve">attitude face au mystère de Dieu. </w:t>
      </w:r>
      <w:r w:rsidR="00E65C0B" w:rsidRPr="00554C8A">
        <w:rPr>
          <w:rFonts w:ascii="Times New Roman" w:hAnsi="Times New Roman" w:cs="Times New Roman"/>
          <w:sz w:val="24"/>
          <w:szCs w:val="24"/>
        </w:rPr>
        <w:t>Quelle rencontre avec le Seigneur a-t-elle été une révélation pour moi</w:t>
      </w:r>
      <w:r w:rsidR="0058589C">
        <w:rPr>
          <w:rFonts w:ascii="Times New Roman" w:hAnsi="Times New Roman" w:cs="Times New Roman"/>
          <w:sz w:val="24"/>
          <w:szCs w:val="24"/>
        </w:rPr>
        <w:t xml:space="preserve"> </w:t>
      </w:r>
      <w:r w:rsidR="00E65C0B" w:rsidRPr="00554C8A">
        <w:rPr>
          <w:rFonts w:ascii="Times New Roman" w:hAnsi="Times New Roman" w:cs="Times New Roman"/>
          <w:sz w:val="24"/>
          <w:szCs w:val="24"/>
        </w:rPr>
        <w:t xml:space="preserve">? </w:t>
      </w:r>
      <w:r w:rsidR="00E65C0B" w:rsidRPr="00E65C0B">
        <w:rPr>
          <w:rFonts w:ascii="Times New Roman" w:hAnsi="Times New Roman" w:cs="Times New Roman"/>
          <w:sz w:val="24"/>
          <w:szCs w:val="24"/>
        </w:rPr>
        <w:t>Par quel(s) Nom(s) et/ou titre(s) est-ce que je m’adresse à Dieu dans ma prière personnelle</w:t>
      </w:r>
      <w:r w:rsidR="0058589C">
        <w:rPr>
          <w:rFonts w:ascii="Times New Roman" w:hAnsi="Times New Roman" w:cs="Times New Roman"/>
          <w:sz w:val="24"/>
          <w:szCs w:val="24"/>
        </w:rPr>
        <w:t xml:space="preserve"> </w:t>
      </w:r>
      <w:r w:rsidR="00E65C0B" w:rsidRPr="00E65C0B">
        <w:rPr>
          <w:rFonts w:ascii="Times New Roman" w:hAnsi="Times New Roman" w:cs="Times New Roman"/>
          <w:sz w:val="24"/>
          <w:szCs w:val="24"/>
        </w:rPr>
        <w:t>?</w:t>
      </w:r>
    </w:p>
    <w:p w:rsidR="00DF2300" w:rsidRDefault="00DF2300" w:rsidP="00C432C9">
      <w:pPr>
        <w:autoSpaceDE w:val="0"/>
        <w:autoSpaceDN w:val="0"/>
        <w:adjustRightInd w:val="0"/>
        <w:spacing w:after="0" w:line="240" w:lineRule="auto"/>
        <w:jc w:val="both"/>
        <w:rPr>
          <w:rFonts w:ascii="Times New Roman" w:hAnsi="Times New Roman" w:cs="Times New Roman"/>
          <w:sz w:val="24"/>
          <w:szCs w:val="24"/>
        </w:rPr>
      </w:pPr>
    </w:p>
    <w:p w:rsidR="00DF2300" w:rsidRPr="00D27AC6" w:rsidRDefault="00DF2300" w:rsidP="00DF2300">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w:t>
      </w:r>
      <w:r>
        <w:rPr>
          <w:rFonts w:ascii="Times New Roman" w:hAnsi="Times New Roman" w:cs="Times New Roman"/>
          <w:sz w:val="24"/>
          <w:szCs w:val="24"/>
        </w:rPr>
        <w:t xml:space="preserve">Philippe </w:t>
      </w:r>
      <w:r w:rsidR="00EF254C">
        <w:rPr>
          <w:rFonts w:ascii="Times New Roman" w:hAnsi="Times New Roman" w:cs="Times New Roman"/>
          <w:sz w:val="24"/>
          <w:szCs w:val="24"/>
        </w:rPr>
        <w:t>de Jésus</w:t>
      </w:r>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DF2300" w:rsidRDefault="00DF2300" w:rsidP="00DF2300">
      <w:pPr>
        <w:pStyle w:val="Sansinterligne"/>
        <w:jc w:val="both"/>
        <w:rPr>
          <w:rFonts w:asciiTheme="majorBidi" w:hAnsiTheme="majorBidi" w:cstheme="majorBidi"/>
          <w:sz w:val="24"/>
          <w:szCs w:val="24"/>
        </w:rPr>
      </w:pPr>
    </w:p>
    <w:p w:rsidR="00DF2300" w:rsidRDefault="00DF2300" w:rsidP="00DF2300">
      <w:pPr>
        <w:pStyle w:val="Sansinterligne"/>
        <w:jc w:val="both"/>
        <w:rPr>
          <w:rFonts w:asciiTheme="majorBidi" w:hAnsiTheme="majorBidi" w:cstheme="majorBidi"/>
          <w:sz w:val="24"/>
          <w:szCs w:val="24"/>
        </w:rPr>
      </w:pPr>
    </w:p>
    <w:p w:rsidR="00DF2300" w:rsidRPr="007D48AC" w:rsidRDefault="00DF2300" w:rsidP="00090B8E">
      <w:pPr>
        <w:pStyle w:val="Paragraphedeliste"/>
        <w:numPr>
          <w:ilvl w:val="0"/>
          <w:numId w:val="6"/>
        </w:numPr>
        <w:jc w:val="center"/>
        <w:rPr>
          <w:rFonts w:ascii="Times New Roman" w:hAnsi="Times New Roman" w:cs="Times New Roman"/>
          <w:b/>
          <w:sz w:val="28"/>
          <w:szCs w:val="24"/>
        </w:rPr>
      </w:pPr>
      <w:r w:rsidRPr="007D48AC">
        <w:rPr>
          <w:rFonts w:ascii="Times New Roman" w:hAnsi="Times New Roman" w:cs="Times New Roman"/>
          <w:b/>
          <w:sz w:val="28"/>
          <w:szCs w:val="24"/>
        </w:rPr>
        <w:t>Prier chaque jour de la semaine avec Edith Stein</w:t>
      </w:r>
    </w:p>
    <w:p w:rsidR="00DF2300" w:rsidRPr="00DF2300" w:rsidRDefault="00DF2300" w:rsidP="00DF2300">
      <w:pPr>
        <w:autoSpaceDE w:val="0"/>
        <w:autoSpaceDN w:val="0"/>
        <w:adjustRightInd w:val="0"/>
        <w:spacing w:after="0" w:line="240" w:lineRule="auto"/>
        <w:jc w:val="both"/>
        <w:rPr>
          <w:rFonts w:ascii="Times New Roman" w:hAnsi="Times New Roman" w:cs="Times New Roman"/>
          <w:b/>
          <w:sz w:val="24"/>
          <w:szCs w:val="24"/>
          <w:u w:val="single"/>
        </w:rPr>
      </w:pPr>
      <w:r w:rsidRPr="00DF2300">
        <w:rPr>
          <w:rFonts w:ascii="Times New Roman" w:hAnsi="Times New Roman" w:cs="Times New Roman"/>
          <w:b/>
          <w:sz w:val="24"/>
          <w:szCs w:val="24"/>
          <w:u w:val="single"/>
        </w:rPr>
        <w:lastRenderedPageBreak/>
        <w:t>Lundi 25 mars – Annonciation</w:t>
      </w:r>
      <w:r>
        <w:rPr>
          <w:rFonts w:ascii="Times New Roman" w:hAnsi="Times New Roman" w:cs="Times New Roman"/>
          <w:b/>
          <w:sz w:val="24"/>
          <w:szCs w:val="24"/>
          <w:u w:val="single"/>
        </w:rPr>
        <w:t> : apprendre la juste obéissance</w:t>
      </w: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 </w:t>
      </w:r>
      <w:r w:rsidRPr="00DF2300">
        <w:rPr>
          <w:rFonts w:ascii="Times New Roman" w:hAnsi="Times New Roman" w:cs="Times New Roman"/>
          <w:i/>
          <w:sz w:val="24"/>
          <w:szCs w:val="24"/>
        </w:rPr>
        <w:t>Je suis la servante du Seigneur ; que tout se passe pour moi selon ta parole. Alors l’ange la quitta</w:t>
      </w:r>
      <w:r w:rsidRPr="00DF2300">
        <w:rPr>
          <w:rFonts w:ascii="Times New Roman" w:hAnsi="Times New Roman" w:cs="Times New Roman"/>
          <w:sz w:val="24"/>
          <w:szCs w:val="24"/>
        </w:rPr>
        <w:t>. » (</w:t>
      </w:r>
      <w:proofErr w:type="spellStart"/>
      <w:r w:rsidRPr="00DF2300">
        <w:rPr>
          <w:rFonts w:ascii="Times New Roman" w:hAnsi="Times New Roman" w:cs="Times New Roman"/>
          <w:sz w:val="24"/>
          <w:szCs w:val="24"/>
        </w:rPr>
        <w:t>Lc</w:t>
      </w:r>
      <w:proofErr w:type="spellEnd"/>
      <w:r w:rsidRPr="00DF2300">
        <w:rPr>
          <w:rFonts w:ascii="Times New Roman" w:hAnsi="Times New Roman" w:cs="Times New Roman"/>
          <w:sz w:val="24"/>
          <w:szCs w:val="24"/>
        </w:rPr>
        <w:t xml:space="preserve"> 1, 28)</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Cette obéissance parfaite (à Dieu), la Vierge la pratiquait, car elle se disait la servante du Seigneur et l’était en vérité, mettant à la disposition du Seigneur toutes ses forces pour le servir. » (</w:t>
      </w:r>
      <w:r w:rsidRPr="00DF2300">
        <w:rPr>
          <w:rFonts w:ascii="Times New Roman" w:hAnsi="Times New Roman" w:cs="Times New Roman"/>
          <w:i/>
          <w:sz w:val="24"/>
          <w:szCs w:val="24"/>
        </w:rPr>
        <w:t>Source cachée</w:t>
      </w:r>
      <w:r w:rsidRPr="00DF2300">
        <w:rPr>
          <w:rFonts w:ascii="Times New Roman" w:hAnsi="Times New Roman" w:cs="Times New Roman"/>
          <w:sz w:val="24"/>
          <w:szCs w:val="24"/>
        </w:rPr>
        <w:t>)</w:t>
      </w: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L’obéissance a mauvaise presse. Je dois toujours discerner objectivement car j’ai rarement un ange devant moi. Mais une fois que l’ange quitte Marie, elle prend l’initiative d’aller aider sa vieille cousine. La véritable obéissance donne le goût de l’initiative, du petit « plus » dans le service de Dieu et du prochain…</w:t>
      </w: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b/>
          <w:sz w:val="24"/>
          <w:szCs w:val="24"/>
          <w:u w:val="single"/>
        </w:rPr>
      </w:pPr>
      <w:r w:rsidRPr="00DF2300">
        <w:rPr>
          <w:rFonts w:ascii="Times New Roman" w:hAnsi="Times New Roman" w:cs="Times New Roman"/>
          <w:b/>
          <w:sz w:val="24"/>
          <w:szCs w:val="24"/>
          <w:u w:val="single"/>
        </w:rPr>
        <w:t>Mardi 26 mars</w:t>
      </w:r>
      <w:r>
        <w:rPr>
          <w:rFonts w:ascii="Times New Roman" w:hAnsi="Times New Roman" w:cs="Times New Roman"/>
          <w:b/>
          <w:sz w:val="24"/>
          <w:szCs w:val="24"/>
          <w:u w:val="single"/>
        </w:rPr>
        <w:t> : un amour sans frontière</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 </w:t>
      </w:r>
      <w:r w:rsidRPr="00DF2300">
        <w:rPr>
          <w:rFonts w:ascii="Times New Roman" w:hAnsi="Times New Roman" w:cs="Times New Roman"/>
          <w:i/>
          <w:sz w:val="24"/>
          <w:szCs w:val="24"/>
        </w:rPr>
        <w:t>Serviteur mauvais ! je t’avais remis toute cette dette parce que tu m’avais supplié. Ne devais-tu pas à ton tour avoir pitié de ton compagnon, comme moi-même j’avais eu pitié de toi ?</w:t>
      </w:r>
      <w:r w:rsidRPr="00DF2300">
        <w:rPr>
          <w:rFonts w:ascii="Times New Roman" w:hAnsi="Times New Roman" w:cs="Times New Roman"/>
          <w:sz w:val="24"/>
          <w:szCs w:val="24"/>
        </w:rPr>
        <w:t xml:space="preserve"> » (Mt 18, 31-32)</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DF2300">
        <w:rPr>
          <w:rFonts w:ascii="Times New Roman" w:hAnsi="Times New Roman" w:cs="Times New Roman"/>
          <w:sz w:val="24"/>
          <w:szCs w:val="24"/>
        </w:rPr>
        <w:t>L’amour du Christ ne connaît aucune frontière, il n’a pas d’éclipse, il ne s’effraie pas de la laideur ou de la saleté. Il est venu par amour des pécheurs et non des justes. Et si l’amour du Christ vit en nous, nous faisons comme lui et nous allons chercher la brebis perdue. » (</w:t>
      </w:r>
      <w:r w:rsidRPr="00DF2300">
        <w:rPr>
          <w:rFonts w:ascii="Times New Roman" w:hAnsi="Times New Roman" w:cs="Times New Roman"/>
          <w:i/>
          <w:sz w:val="24"/>
          <w:szCs w:val="24"/>
        </w:rPr>
        <w:t>Le mystère de Noël</w:t>
      </w:r>
      <w:r w:rsidRPr="00DF2300">
        <w:rPr>
          <w:rFonts w:ascii="Times New Roman" w:hAnsi="Times New Roman" w:cs="Times New Roman"/>
          <w:sz w:val="24"/>
          <w:szCs w:val="24"/>
        </w:rPr>
        <w:t>)</w:t>
      </w: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Jésus nous met devant une exigence divine impossible à nos yeux parfois. Ne nous y trompons pas : c’est l’Esprit du Christ, l’Amour du Christ en nous, qui peut nous rendre capables d’un amour sans limite.</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b/>
          <w:sz w:val="24"/>
          <w:szCs w:val="24"/>
          <w:u w:val="single"/>
        </w:rPr>
      </w:pPr>
      <w:r w:rsidRPr="00DF2300">
        <w:rPr>
          <w:rFonts w:ascii="Times New Roman" w:hAnsi="Times New Roman" w:cs="Times New Roman"/>
          <w:b/>
          <w:sz w:val="24"/>
          <w:szCs w:val="24"/>
          <w:u w:val="single"/>
        </w:rPr>
        <w:t>Mercredi 27 mars</w:t>
      </w:r>
      <w:r>
        <w:rPr>
          <w:rFonts w:ascii="Times New Roman" w:hAnsi="Times New Roman" w:cs="Times New Roman"/>
          <w:b/>
          <w:sz w:val="24"/>
          <w:szCs w:val="24"/>
          <w:u w:val="single"/>
        </w:rPr>
        <w:t> : la demeure de Dieu</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 </w:t>
      </w:r>
      <w:r w:rsidRPr="00DF2300">
        <w:rPr>
          <w:rFonts w:ascii="Times New Roman" w:hAnsi="Times New Roman" w:cs="Times New Roman"/>
          <w:i/>
          <w:sz w:val="24"/>
          <w:szCs w:val="24"/>
        </w:rPr>
        <w:t>Ne pensez pas que je sois venu abolir la Loi ou les prophètes : je ne suis pas venu abolir mais accomplir</w:t>
      </w:r>
      <w:r w:rsidRPr="00DF2300">
        <w:rPr>
          <w:rFonts w:ascii="Times New Roman" w:hAnsi="Times New Roman" w:cs="Times New Roman"/>
          <w:sz w:val="24"/>
          <w:szCs w:val="24"/>
        </w:rPr>
        <w:t>. » (Mt 5, 17)</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A la place du Temple de Salomon, le Christ a bâti un temple de pierres vivantes, la communion des saints. » (</w:t>
      </w:r>
      <w:r w:rsidRPr="00DF2300">
        <w:rPr>
          <w:rFonts w:ascii="Times New Roman" w:hAnsi="Times New Roman" w:cs="Times New Roman"/>
          <w:i/>
          <w:sz w:val="24"/>
          <w:szCs w:val="24"/>
        </w:rPr>
        <w:t>La prière de l’Eglise</w:t>
      </w:r>
      <w:r w:rsidRPr="00DF2300">
        <w:rPr>
          <w:rFonts w:ascii="Times New Roman" w:hAnsi="Times New Roman" w:cs="Times New Roman"/>
          <w:sz w:val="24"/>
          <w:szCs w:val="24"/>
        </w:rPr>
        <w:t>)</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Toute la Parole de Dieu montre que le Seigneur est en quête d’un lieu où son Esprit, son Amour, peut reposer (</w:t>
      </w:r>
      <w:proofErr w:type="spellStart"/>
      <w:r w:rsidRPr="00DF2300">
        <w:rPr>
          <w:rFonts w:ascii="Times New Roman" w:hAnsi="Times New Roman" w:cs="Times New Roman"/>
          <w:sz w:val="24"/>
          <w:szCs w:val="24"/>
        </w:rPr>
        <w:t>Gn</w:t>
      </w:r>
      <w:proofErr w:type="spellEnd"/>
      <w:r w:rsidRPr="00DF2300">
        <w:rPr>
          <w:rFonts w:ascii="Times New Roman" w:hAnsi="Times New Roman" w:cs="Times New Roman"/>
          <w:sz w:val="24"/>
          <w:szCs w:val="24"/>
        </w:rPr>
        <w:t xml:space="preserve"> 1). Du Temple de Jérusalem au Cœur de Jésus, qui est le lieu parfait où repose l’Esprit. Agrégé à Lui, nous formons le Temple annoncé, la communion des saints (</w:t>
      </w:r>
      <w:proofErr w:type="spellStart"/>
      <w:r w:rsidRPr="00DF2300">
        <w:rPr>
          <w:rFonts w:ascii="Times New Roman" w:hAnsi="Times New Roman" w:cs="Times New Roman"/>
          <w:sz w:val="24"/>
          <w:szCs w:val="24"/>
        </w:rPr>
        <w:t>Ap</w:t>
      </w:r>
      <w:proofErr w:type="spellEnd"/>
      <w:r w:rsidRPr="00DF2300">
        <w:rPr>
          <w:rFonts w:ascii="Times New Roman" w:hAnsi="Times New Roman" w:cs="Times New Roman"/>
          <w:sz w:val="24"/>
          <w:szCs w:val="24"/>
        </w:rPr>
        <w:t xml:space="preserve"> 21). En Lui, avec nous en Lui, tout est accompli.</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b/>
          <w:sz w:val="24"/>
          <w:szCs w:val="24"/>
          <w:u w:val="single"/>
        </w:rPr>
      </w:pPr>
      <w:r w:rsidRPr="00DF2300">
        <w:rPr>
          <w:rFonts w:ascii="Times New Roman" w:hAnsi="Times New Roman" w:cs="Times New Roman"/>
          <w:b/>
          <w:sz w:val="24"/>
          <w:szCs w:val="24"/>
          <w:u w:val="single"/>
        </w:rPr>
        <w:t>Jeudi 28 mars</w:t>
      </w:r>
      <w:r>
        <w:rPr>
          <w:rFonts w:ascii="Times New Roman" w:hAnsi="Times New Roman" w:cs="Times New Roman"/>
          <w:b/>
          <w:sz w:val="24"/>
          <w:szCs w:val="24"/>
          <w:u w:val="single"/>
        </w:rPr>
        <w:t> : répondre à Dieu</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Ne fermez pas votre cœur comme au désert</w:t>
      </w:r>
      <w:r>
        <w:rPr>
          <w:rFonts w:ascii="Times New Roman" w:hAnsi="Times New Roman" w:cs="Times New Roman"/>
          <w:sz w:val="24"/>
          <w:szCs w:val="24"/>
        </w:rPr>
        <w:t xml:space="preserve">, </w:t>
      </w:r>
      <w:r w:rsidRPr="00DF2300">
        <w:rPr>
          <w:rFonts w:ascii="Times New Roman" w:hAnsi="Times New Roman" w:cs="Times New Roman"/>
          <w:sz w:val="24"/>
          <w:szCs w:val="24"/>
        </w:rPr>
        <w:t>Comme au jour de tentation et de défi</w:t>
      </w:r>
      <w:r>
        <w:rPr>
          <w:rFonts w:ascii="Times New Roman" w:hAnsi="Times New Roman" w:cs="Times New Roman"/>
          <w:sz w:val="24"/>
          <w:szCs w:val="24"/>
        </w:rPr>
        <w:t xml:space="preserve">, </w:t>
      </w:r>
      <w:r w:rsidRPr="00DF2300">
        <w:rPr>
          <w:rFonts w:ascii="Times New Roman" w:hAnsi="Times New Roman" w:cs="Times New Roman"/>
          <w:sz w:val="24"/>
          <w:szCs w:val="24"/>
        </w:rPr>
        <w:t>Où vos pères m’ont tenté et provoqué » (Ps 94)</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 Il y a </w:t>
      </w:r>
      <w:proofErr w:type="spellStart"/>
      <w:r w:rsidRPr="00DF2300">
        <w:rPr>
          <w:rFonts w:ascii="Times New Roman" w:hAnsi="Times New Roman" w:cs="Times New Roman"/>
          <w:sz w:val="24"/>
          <w:szCs w:val="24"/>
        </w:rPr>
        <w:t>en</w:t>
      </w:r>
      <w:proofErr w:type="spellEnd"/>
      <w:r w:rsidRPr="00DF2300">
        <w:rPr>
          <w:rFonts w:ascii="Times New Roman" w:hAnsi="Times New Roman" w:cs="Times New Roman"/>
          <w:sz w:val="24"/>
          <w:szCs w:val="24"/>
        </w:rPr>
        <w:t xml:space="preserve"> chaque être humain un lieu libre de tout lien terrestre, un lieu qui ne vient pas des autres et qui n’est pas déterminé par les autres. Là, il se trouve seul devant Dieu. C’est l’intériorité de l’âme, le je absolument individuel et libre, le je personnel. » (</w:t>
      </w:r>
      <w:r w:rsidRPr="00DF2300">
        <w:rPr>
          <w:rFonts w:ascii="Times New Roman" w:hAnsi="Times New Roman" w:cs="Times New Roman"/>
          <w:i/>
          <w:sz w:val="24"/>
          <w:szCs w:val="24"/>
        </w:rPr>
        <w:t>De la personne humaine</w:t>
      </w:r>
      <w:r w:rsidRPr="00DF2300">
        <w:rPr>
          <w:rFonts w:ascii="Times New Roman" w:hAnsi="Times New Roman" w:cs="Times New Roman"/>
          <w:sz w:val="24"/>
          <w:szCs w:val="24"/>
        </w:rPr>
        <w:t>)</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 Je suis devant Dieu et je dois lui donner</w:t>
      </w:r>
      <w:r w:rsidR="00346227">
        <w:rPr>
          <w:rFonts w:ascii="Times New Roman" w:hAnsi="Times New Roman" w:cs="Times New Roman"/>
          <w:sz w:val="24"/>
          <w:szCs w:val="24"/>
        </w:rPr>
        <w:t xml:space="preserve"> une</w:t>
      </w:r>
      <w:r w:rsidRPr="00DF2300">
        <w:rPr>
          <w:rFonts w:ascii="Times New Roman" w:hAnsi="Times New Roman" w:cs="Times New Roman"/>
          <w:sz w:val="24"/>
          <w:szCs w:val="24"/>
        </w:rPr>
        <w:t xml:space="preserve"> réponse. Non par la parole seulement mais par mes actes. Je prends un petit temps de solitude pour me mettre devant Lui.</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b/>
          <w:sz w:val="24"/>
          <w:szCs w:val="24"/>
          <w:u w:val="single"/>
        </w:rPr>
      </w:pPr>
      <w:r w:rsidRPr="00DF2300">
        <w:rPr>
          <w:rFonts w:ascii="Times New Roman" w:hAnsi="Times New Roman" w:cs="Times New Roman"/>
          <w:b/>
          <w:sz w:val="24"/>
          <w:szCs w:val="24"/>
          <w:u w:val="single"/>
        </w:rPr>
        <w:t>Vendredi 29 mars</w:t>
      </w:r>
      <w:r>
        <w:rPr>
          <w:rFonts w:ascii="Times New Roman" w:hAnsi="Times New Roman" w:cs="Times New Roman"/>
          <w:b/>
          <w:sz w:val="24"/>
          <w:szCs w:val="24"/>
          <w:u w:val="single"/>
        </w:rPr>
        <w:t> : le commandement de l’amour</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 </w:t>
      </w:r>
      <w:r w:rsidRPr="00DF2300">
        <w:rPr>
          <w:rFonts w:ascii="Times New Roman" w:hAnsi="Times New Roman" w:cs="Times New Roman"/>
          <w:i/>
          <w:sz w:val="24"/>
          <w:szCs w:val="24"/>
        </w:rPr>
        <w:t>Tu n’es pas loin du Royaume des Cieux</w:t>
      </w:r>
      <w:r w:rsidRPr="00DF2300">
        <w:rPr>
          <w:rFonts w:ascii="Times New Roman" w:hAnsi="Times New Roman" w:cs="Times New Roman"/>
          <w:sz w:val="24"/>
          <w:szCs w:val="24"/>
        </w:rPr>
        <w:t>. » (Mc 12, 34)</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Tout l’enseignement de Jésus peut être compris comme l’interprétation des commandements et des préceptes de la Loi dans le sens du commandement de l’amour. » (</w:t>
      </w:r>
      <w:r w:rsidRPr="00DF2300">
        <w:rPr>
          <w:rFonts w:ascii="Times New Roman" w:hAnsi="Times New Roman" w:cs="Times New Roman"/>
          <w:i/>
          <w:sz w:val="24"/>
          <w:szCs w:val="24"/>
        </w:rPr>
        <w:t>La formation des jeunes</w:t>
      </w:r>
      <w:r w:rsidRPr="00DF2300">
        <w:rPr>
          <w:rFonts w:ascii="Times New Roman" w:hAnsi="Times New Roman" w:cs="Times New Roman"/>
          <w:sz w:val="24"/>
          <w:szCs w:val="24"/>
        </w:rPr>
        <w:t>)</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Amour de Dieu et amour du prochain ne font qu’un. Si je vois double, c’est un problème de vue ! Aujourd’hui ai-je l’idée d’un acte concret d’amour envers mon prochain ? </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b/>
          <w:sz w:val="24"/>
          <w:szCs w:val="24"/>
          <w:u w:val="single"/>
        </w:rPr>
      </w:pPr>
      <w:r w:rsidRPr="00DF2300">
        <w:rPr>
          <w:rFonts w:ascii="Times New Roman" w:hAnsi="Times New Roman" w:cs="Times New Roman"/>
          <w:b/>
          <w:sz w:val="24"/>
          <w:szCs w:val="24"/>
          <w:u w:val="single"/>
        </w:rPr>
        <w:t>Samedi 30 mars</w:t>
      </w:r>
      <w:r>
        <w:rPr>
          <w:rFonts w:ascii="Times New Roman" w:hAnsi="Times New Roman" w:cs="Times New Roman"/>
          <w:b/>
          <w:sz w:val="24"/>
          <w:szCs w:val="24"/>
          <w:u w:val="single"/>
        </w:rPr>
        <w:t> : soyons lucides !</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xml:space="preserve">« </w:t>
      </w:r>
      <w:r w:rsidRPr="00DF2300">
        <w:rPr>
          <w:rFonts w:ascii="Times New Roman" w:hAnsi="Times New Roman" w:cs="Times New Roman"/>
          <w:i/>
          <w:sz w:val="24"/>
          <w:szCs w:val="24"/>
        </w:rPr>
        <w:t>Mon Dieu, je te rends grâce car je ne suis pas comme les autres hommes</w:t>
      </w:r>
      <w:r>
        <w:rPr>
          <w:rFonts w:ascii="Times New Roman" w:hAnsi="Times New Roman" w:cs="Times New Roman"/>
          <w:i/>
          <w:sz w:val="24"/>
          <w:szCs w:val="24"/>
        </w:rPr>
        <w:t>.</w:t>
      </w:r>
      <w:r w:rsidRPr="00DF2300">
        <w:rPr>
          <w:rFonts w:ascii="Times New Roman" w:hAnsi="Times New Roman" w:cs="Times New Roman"/>
          <w:sz w:val="24"/>
          <w:szCs w:val="24"/>
        </w:rPr>
        <w:t xml:space="preserve"> » (</w:t>
      </w:r>
      <w:proofErr w:type="spellStart"/>
      <w:r w:rsidRPr="00DF2300">
        <w:rPr>
          <w:rFonts w:ascii="Times New Roman" w:hAnsi="Times New Roman" w:cs="Times New Roman"/>
          <w:sz w:val="24"/>
          <w:szCs w:val="24"/>
        </w:rPr>
        <w:t>Lc</w:t>
      </w:r>
      <w:proofErr w:type="spellEnd"/>
      <w:r w:rsidRPr="00DF2300">
        <w:rPr>
          <w:rFonts w:ascii="Times New Roman" w:hAnsi="Times New Roman" w:cs="Times New Roman"/>
          <w:sz w:val="24"/>
          <w:szCs w:val="24"/>
        </w:rPr>
        <w:t xml:space="preserve"> 18, 11)</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P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sidRPr="00DF2300">
        <w:rPr>
          <w:rFonts w:ascii="Times New Roman" w:hAnsi="Times New Roman" w:cs="Times New Roman"/>
          <w:sz w:val="24"/>
          <w:szCs w:val="24"/>
        </w:rPr>
        <w:t>« Il y a une raison à ce que Dieu trouve son seul agrément à l’amour : toutes nos œuvres et nos efforts appliqués ne sont à ses yeux qu’un pur zéro. Nous ne pouvons rien lui donner, il n’a besoin de rien et ne réclame rien. Il ne veut qu’une seule chose : l’amour ». (</w:t>
      </w:r>
      <w:r w:rsidR="00D60D4B">
        <w:rPr>
          <w:rFonts w:ascii="Times New Roman" w:hAnsi="Times New Roman" w:cs="Times New Roman"/>
          <w:i/>
          <w:sz w:val="24"/>
          <w:szCs w:val="24"/>
        </w:rPr>
        <w:t>S</w:t>
      </w:r>
      <w:r w:rsidRPr="00DF2300">
        <w:rPr>
          <w:rFonts w:ascii="Times New Roman" w:hAnsi="Times New Roman" w:cs="Times New Roman"/>
          <w:i/>
          <w:sz w:val="24"/>
          <w:szCs w:val="24"/>
        </w:rPr>
        <w:t>cience de la croix</w:t>
      </w:r>
      <w:r w:rsidRPr="00DF2300">
        <w:rPr>
          <w:rFonts w:ascii="Times New Roman" w:hAnsi="Times New Roman" w:cs="Times New Roman"/>
          <w:sz w:val="24"/>
          <w:szCs w:val="24"/>
        </w:rPr>
        <w:t xml:space="preserve">) </w:t>
      </w: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p>
    <w:p w:rsidR="00DF2300" w:rsidRDefault="00DF2300" w:rsidP="00DF23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Nous sommes souvent des pharisiens </w:t>
      </w:r>
      <w:r w:rsidR="0058589C">
        <w:rPr>
          <w:rFonts w:ascii="Times New Roman" w:hAnsi="Times New Roman" w:cs="Times New Roman"/>
          <w:sz w:val="24"/>
          <w:szCs w:val="24"/>
        </w:rPr>
        <w:t>voulant</w:t>
      </w:r>
      <w:r w:rsidRPr="00DF2300">
        <w:rPr>
          <w:rFonts w:ascii="Times New Roman" w:hAnsi="Times New Roman" w:cs="Times New Roman"/>
          <w:sz w:val="24"/>
          <w:szCs w:val="24"/>
        </w:rPr>
        <w:t xml:space="preserve"> servir Dieu</w:t>
      </w:r>
      <w:r>
        <w:rPr>
          <w:rFonts w:ascii="Times New Roman" w:hAnsi="Times New Roman" w:cs="Times New Roman"/>
          <w:sz w:val="24"/>
          <w:szCs w:val="24"/>
        </w:rPr>
        <w:t xml:space="preserve"> </w:t>
      </w:r>
      <w:r w:rsidR="0058589C">
        <w:rPr>
          <w:rFonts w:ascii="Times New Roman" w:hAnsi="Times New Roman" w:cs="Times New Roman"/>
          <w:sz w:val="24"/>
          <w:szCs w:val="24"/>
        </w:rPr>
        <w:t xml:space="preserve">… </w:t>
      </w:r>
      <w:r>
        <w:rPr>
          <w:rFonts w:ascii="Times New Roman" w:hAnsi="Times New Roman" w:cs="Times New Roman"/>
          <w:sz w:val="24"/>
          <w:szCs w:val="24"/>
        </w:rPr>
        <w:t>et en tirer gloire… P</w:t>
      </w:r>
      <w:r w:rsidRPr="00DF2300">
        <w:rPr>
          <w:rFonts w:ascii="Times New Roman" w:hAnsi="Times New Roman" w:cs="Times New Roman"/>
          <w:sz w:val="24"/>
          <w:szCs w:val="24"/>
        </w:rPr>
        <w:t>uissions-nous le faire en admirant de plus en plus le bien que font les autres, pécheurs notoires ou non…</w:t>
      </w:r>
    </w:p>
    <w:sectPr w:rsidR="00DF2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deADFStd-Regular-Identity-">
    <w:altName w:val="Times New Roman"/>
    <w:panose1 w:val="00000000000000000000"/>
    <w:charset w:val="00"/>
    <w:family w:val="roman"/>
    <w:notTrueType/>
    <w:pitch w:val="default"/>
  </w:font>
  <w:font w:name="CMR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D98"/>
    <w:multiLevelType w:val="hybridMultilevel"/>
    <w:tmpl w:val="7C4E5D3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8307352"/>
    <w:multiLevelType w:val="multilevel"/>
    <w:tmpl w:val="DE9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B1449"/>
    <w:multiLevelType w:val="hybridMultilevel"/>
    <w:tmpl w:val="16C84F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0305CBA"/>
    <w:multiLevelType w:val="multilevel"/>
    <w:tmpl w:val="2F6C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90CD8"/>
    <w:multiLevelType w:val="hybridMultilevel"/>
    <w:tmpl w:val="ACE417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4FDD278C"/>
    <w:multiLevelType w:val="hybridMultilevel"/>
    <w:tmpl w:val="FFA869C0"/>
    <w:lvl w:ilvl="0" w:tplc="040C000F">
      <w:start w:val="1"/>
      <w:numFmt w:val="decimal"/>
      <w:lvlText w:val="%1."/>
      <w:lvlJc w:val="left"/>
      <w:pPr>
        <w:ind w:left="1352"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863"/>
    <w:rsid w:val="00000C69"/>
    <w:rsid w:val="00002DF4"/>
    <w:rsid w:val="000144F1"/>
    <w:rsid w:val="00090B8E"/>
    <w:rsid w:val="000E439C"/>
    <w:rsid w:val="00226AFB"/>
    <w:rsid w:val="0026350B"/>
    <w:rsid w:val="0027578F"/>
    <w:rsid w:val="002932EA"/>
    <w:rsid w:val="002946F5"/>
    <w:rsid w:val="002F11D1"/>
    <w:rsid w:val="003026FC"/>
    <w:rsid w:val="00346227"/>
    <w:rsid w:val="00390C05"/>
    <w:rsid w:val="003B18EC"/>
    <w:rsid w:val="003E3A56"/>
    <w:rsid w:val="00470728"/>
    <w:rsid w:val="004742A4"/>
    <w:rsid w:val="004F6EA4"/>
    <w:rsid w:val="005163B5"/>
    <w:rsid w:val="00554C8A"/>
    <w:rsid w:val="00571536"/>
    <w:rsid w:val="00585150"/>
    <w:rsid w:val="0058589C"/>
    <w:rsid w:val="005D40E9"/>
    <w:rsid w:val="005F0DD1"/>
    <w:rsid w:val="00657EE7"/>
    <w:rsid w:val="006C358C"/>
    <w:rsid w:val="006C5DD0"/>
    <w:rsid w:val="00771CA2"/>
    <w:rsid w:val="0077300A"/>
    <w:rsid w:val="007B798B"/>
    <w:rsid w:val="007E4171"/>
    <w:rsid w:val="007E43BE"/>
    <w:rsid w:val="007F0AAA"/>
    <w:rsid w:val="0086246A"/>
    <w:rsid w:val="00906A8A"/>
    <w:rsid w:val="00914FBC"/>
    <w:rsid w:val="0097407E"/>
    <w:rsid w:val="009E202E"/>
    <w:rsid w:val="00AC65DE"/>
    <w:rsid w:val="00B0558E"/>
    <w:rsid w:val="00B23EF3"/>
    <w:rsid w:val="00B977BD"/>
    <w:rsid w:val="00C32434"/>
    <w:rsid w:val="00C36217"/>
    <w:rsid w:val="00C432C9"/>
    <w:rsid w:val="00CA15F0"/>
    <w:rsid w:val="00CA222B"/>
    <w:rsid w:val="00CA7E63"/>
    <w:rsid w:val="00CB6D07"/>
    <w:rsid w:val="00CD5695"/>
    <w:rsid w:val="00D20116"/>
    <w:rsid w:val="00D578DB"/>
    <w:rsid w:val="00D60D4B"/>
    <w:rsid w:val="00D661BC"/>
    <w:rsid w:val="00D74B1B"/>
    <w:rsid w:val="00D925C5"/>
    <w:rsid w:val="00DF2300"/>
    <w:rsid w:val="00E12F8E"/>
    <w:rsid w:val="00E35F58"/>
    <w:rsid w:val="00E3726C"/>
    <w:rsid w:val="00E456EC"/>
    <w:rsid w:val="00E65C0B"/>
    <w:rsid w:val="00E905E9"/>
    <w:rsid w:val="00E92FB2"/>
    <w:rsid w:val="00E95B5E"/>
    <w:rsid w:val="00EC435E"/>
    <w:rsid w:val="00EE1169"/>
    <w:rsid w:val="00EF254C"/>
    <w:rsid w:val="00F22863"/>
    <w:rsid w:val="00F5215D"/>
    <w:rsid w:val="00F77294"/>
    <w:rsid w:val="00F976D3"/>
    <w:rsid w:val="00FC34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DCBB"/>
  <w15:docId w15:val="{234BDDB1-951A-4978-8F40-DE940656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2434"/>
    <w:rPr>
      <w:color w:val="0563C1" w:themeColor="hyperlink"/>
      <w:u w:val="single"/>
    </w:rPr>
  </w:style>
  <w:style w:type="character" w:customStyle="1" w:styleId="tlid-translation">
    <w:name w:val="tlid-translation"/>
    <w:basedOn w:val="Policepardfaut"/>
    <w:rsid w:val="000144F1"/>
  </w:style>
  <w:style w:type="paragraph" w:styleId="Textedebulles">
    <w:name w:val="Balloon Text"/>
    <w:basedOn w:val="Normal"/>
    <w:link w:val="TextedebullesCar"/>
    <w:uiPriority w:val="99"/>
    <w:semiHidden/>
    <w:unhideWhenUsed/>
    <w:rsid w:val="005851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150"/>
    <w:rPr>
      <w:rFonts w:ascii="Segoe UI" w:hAnsi="Segoe UI" w:cs="Segoe UI"/>
      <w:sz w:val="18"/>
      <w:szCs w:val="18"/>
    </w:rPr>
  </w:style>
  <w:style w:type="paragraph" w:styleId="Paragraphedeliste">
    <w:name w:val="List Paragraph"/>
    <w:basedOn w:val="Normal"/>
    <w:uiPriority w:val="34"/>
    <w:qFormat/>
    <w:rsid w:val="00DF2300"/>
    <w:pPr>
      <w:ind w:left="720"/>
      <w:contextualSpacing/>
    </w:pPr>
    <w:rPr>
      <w:lang w:bidi="ar-SA"/>
    </w:rPr>
  </w:style>
  <w:style w:type="paragraph" w:styleId="Sansinterligne">
    <w:name w:val="No Spacing"/>
    <w:uiPriority w:val="1"/>
    <w:qFormat/>
    <w:rsid w:val="00DF2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2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2749</Words>
  <Characters>15123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Hugelé</dc:creator>
  <cp:lastModifiedBy>User</cp:lastModifiedBy>
  <cp:revision>7</cp:revision>
  <cp:lastPrinted>2019-02-14T09:24:00Z</cp:lastPrinted>
  <dcterms:created xsi:type="dcterms:W3CDTF">2019-01-25T09:17:00Z</dcterms:created>
  <dcterms:modified xsi:type="dcterms:W3CDTF">2019-02-21T08:55:00Z</dcterms:modified>
</cp:coreProperties>
</file>