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C2144E">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7922C0" w:rsidRPr="007922C0" w:rsidRDefault="007922C0" w:rsidP="007922C0">
      <w:pPr>
        <w:pStyle w:val="Titre1"/>
        <w:spacing w:before="0"/>
        <w:jc w:val="center"/>
        <w:rPr>
          <w:color w:val="auto"/>
        </w:rPr>
      </w:pPr>
      <w:r w:rsidRPr="007922C0">
        <w:rPr>
          <w:color w:val="auto"/>
        </w:rPr>
        <w:t>1</w:t>
      </w:r>
      <w:r w:rsidRPr="007922C0">
        <w:rPr>
          <w:color w:val="auto"/>
          <w:vertAlign w:val="superscript"/>
        </w:rPr>
        <w:t>er</w:t>
      </w:r>
      <w:r w:rsidRPr="007922C0">
        <w:rPr>
          <w:color w:val="auto"/>
        </w:rPr>
        <w:t xml:space="preserve"> Semaine de Carême : choisir de vivre</w:t>
      </w:r>
    </w:p>
    <w:p w:rsidR="007922C0" w:rsidRPr="003A1B97" w:rsidRDefault="007922C0" w:rsidP="007922C0">
      <w:pPr>
        <w:pStyle w:val="Sansinterligne"/>
        <w:rPr>
          <w:rFonts w:ascii="Times New Roman" w:hAnsi="Times New Roman" w:cs="Times New Roman"/>
          <w:b/>
          <w:sz w:val="24"/>
          <w:szCs w:val="24"/>
        </w:rPr>
      </w:pPr>
    </w:p>
    <w:p w:rsidR="007922C0" w:rsidRPr="00C95361" w:rsidRDefault="007922C0" w:rsidP="007922C0">
      <w:pPr>
        <w:pStyle w:val="Sansinterligne"/>
        <w:numPr>
          <w:ilvl w:val="0"/>
          <w:numId w:val="11"/>
        </w:numPr>
        <w:rPr>
          <w:rFonts w:ascii="Times New Roman" w:hAnsi="Times New Roman" w:cs="Times New Roman"/>
          <w:b/>
          <w:sz w:val="24"/>
          <w:szCs w:val="24"/>
          <w:u w:val="single"/>
        </w:rPr>
      </w:pPr>
      <w:r w:rsidRPr="00C95361">
        <w:rPr>
          <w:rFonts w:ascii="Times New Roman" w:hAnsi="Times New Roman" w:cs="Times New Roman"/>
          <w:b/>
          <w:sz w:val="24"/>
          <w:szCs w:val="24"/>
          <w:u w:val="single"/>
        </w:rPr>
        <w:t>Introduction aux</w:t>
      </w:r>
      <w:r>
        <w:rPr>
          <w:rFonts w:ascii="Times New Roman" w:hAnsi="Times New Roman" w:cs="Times New Roman"/>
          <w:b/>
          <w:sz w:val="24"/>
          <w:szCs w:val="24"/>
          <w:u w:val="single"/>
        </w:rPr>
        <w:t xml:space="preserve"> textes liturgiques</w:t>
      </w:r>
    </w:p>
    <w:p w:rsidR="007922C0" w:rsidRPr="003A1B97" w:rsidRDefault="007922C0" w:rsidP="007922C0">
      <w:pPr>
        <w:pStyle w:val="Sansinterligne"/>
        <w:jc w:val="both"/>
        <w:rPr>
          <w:rFonts w:ascii="Times New Roman" w:hAnsi="Times New Roman" w:cs="Times New Roman"/>
          <w:sz w:val="24"/>
          <w:szCs w:val="24"/>
        </w:rPr>
      </w:pPr>
      <w:r>
        <w:rPr>
          <w:rFonts w:ascii="Times New Roman" w:hAnsi="Times New Roman" w:cs="Times New Roman"/>
          <w:sz w:val="24"/>
          <w:szCs w:val="24"/>
        </w:rPr>
        <w:t>L’arc-en-ciel de notre 1</w:t>
      </w:r>
      <w:r w:rsidRPr="006D34A1">
        <w:rPr>
          <w:rFonts w:ascii="Times New Roman" w:hAnsi="Times New Roman" w:cs="Times New Roman"/>
          <w:sz w:val="24"/>
          <w:szCs w:val="24"/>
          <w:vertAlign w:val="superscript"/>
        </w:rPr>
        <w:t>ère</w:t>
      </w:r>
      <w:r>
        <w:rPr>
          <w:rFonts w:ascii="Times New Roman" w:hAnsi="Times New Roman" w:cs="Times New Roman"/>
          <w:sz w:val="24"/>
          <w:szCs w:val="24"/>
        </w:rPr>
        <w:t xml:space="preserve"> lecture est le signe de</w:t>
      </w:r>
      <w:r w:rsidRPr="00C95361">
        <w:rPr>
          <w:rFonts w:ascii="Times New Roman" w:hAnsi="Times New Roman" w:cs="Times New Roman"/>
          <w:sz w:val="24"/>
          <w:szCs w:val="24"/>
        </w:rPr>
        <w:t xml:space="preserve"> </w:t>
      </w:r>
      <w:r>
        <w:rPr>
          <w:rFonts w:ascii="Times New Roman" w:hAnsi="Times New Roman" w:cs="Times New Roman"/>
          <w:sz w:val="24"/>
          <w:szCs w:val="24"/>
        </w:rPr>
        <w:t>l’alliance que Dieu conclut avec Noé. Il annonce surtout le vrai pont entre le ciel et la terre :</w:t>
      </w:r>
      <w:r w:rsidRPr="003A1B97">
        <w:rPr>
          <w:rFonts w:ascii="Times New Roman" w:hAnsi="Times New Roman" w:cs="Times New Roman"/>
          <w:sz w:val="24"/>
          <w:szCs w:val="24"/>
        </w:rPr>
        <w:t xml:space="preserve"> le corps de Jésus, mort et ressuscité pour nous (Gn 9,8-15)</w:t>
      </w:r>
      <w:r>
        <w:rPr>
          <w:rFonts w:ascii="Times New Roman" w:hAnsi="Times New Roman" w:cs="Times New Roman"/>
          <w:sz w:val="24"/>
          <w:szCs w:val="24"/>
        </w:rPr>
        <w:t>. Face à ce don divin, n</w:t>
      </w:r>
      <w:r w:rsidRPr="003A1B97">
        <w:rPr>
          <w:rFonts w:ascii="Times New Roman" w:hAnsi="Times New Roman" w:cs="Times New Roman"/>
          <w:sz w:val="24"/>
          <w:szCs w:val="24"/>
        </w:rPr>
        <w:t xml:space="preserve">otre réponse </w:t>
      </w:r>
      <w:r>
        <w:rPr>
          <w:rFonts w:ascii="Times New Roman" w:hAnsi="Times New Roman" w:cs="Times New Roman"/>
          <w:sz w:val="24"/>
          <w:szCs w:val="24"/>
        </w:rPr>
        <w:t>d’amour sera</w:t>
      </w:r>
      <w:r w:rsidRPr="003A1B97">
        <w:rPr>
          <w:rFonts w:ascii="Times New Roman" w:hAnsi="Times New Roman" w:cs="Times New Roman"/>
          <w:sz w:val="24"/>
          <w:szCs w:val="24"/>
        </w:rPr>
        <w:t xml:space="preserve"> de vivre notre baptême</w:t>
      </w:r>
      <w:r>
        <w:rPr>
          <w:rFonts w:ascii="Times New Roman" w:hAnsi="Times New Roman" w:cs="Times New Roman"/>
          <w:sz w:val="24"/>
          <w:szCs w:val="24"/>
        </w:rPr>
        <w:t xml:space="preserve"> et de suivre Jésus</w:t>
      </w:r>
      <w:r w:rsidRPr="003A1B97">
        <w:rPr>
          <w:rFonts w:ascii="Times New Roman" w:hAnsi="Times New Roman" w:cs="Times New Roman"/>
          <w:sz w:val="24"/>
          <w:szCs w:val="24"/>
        </w:rPr>
        <w:t xml:space="preserve"> (1P</w:t>
      </w: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3,18-22). </w:t>
      </w:r>
      <w:r>
        <w:rPr>
          <w:rFonts w:ascii="Times New Roman" w:hAnsi="Times New Roman" w:cs="Times New Roman"/>
          <w:sz w:val="24"/>
          <w:szCs w:val="24"/>
        </w:rPr>
        <w:t>Cela commence</w:t>
      </w:r>
      <w:r w:rsidRPr="003A1B97">
        <w:rPr>
          <w:rFonts w:ascii="Times New Roman" w:hAnsi="Times New Roman" w:cs="Times New Roman"/>
          <w:sz w:val="24"/>
          <w:szCs w:val="24"/>
        </w:rPr>
        <w:t xml:space="preserve"> au désert</w:t>
      </w:r>
      <w:r>
        <w:rPr>
          <w:rFonts w:ascii="Times New Roman" w:hAnsi="Times New Roman" w:cs="Times New Roman"/>
          <w:sz w:val="24"/>
          <w:szCs w:val="24"/>
        </w:rPr>
        <w:t xml:space="preserve"> pour</w:t>
      </w:r>
      <w:r w:rsidRPr="003A1B97">
        <w:rPr>
          <w:rFonts w:ascii="Times New Roman" w:hAnsi="Times New Roman" w:cs="Times New Roman"/>
          <w:sz w:val="24"/>
          <w:szCs w:val="24"/>
        </w:rPr>
        <w:t xml:space="preserve"> quarante jour</w:t>
      </w:r>
      <w:r>
        <w:rPr>
          <w:rFonts w:ascii="Times New Roman" w:hAnsi="Times New Roman" w:cs="Times New Roman"/>
          <w:sz w:val="24"/>
          <w:szCs w:val="24"/>
        </w:rPr>
        <w:t>s</w:t>
      </w:r>
      <w:r w:rsidRPr="003A1B97">
        <w:rPr>
          <w:rFonts w:ascii="Times New Roman" w:hAnsi="Times New Roman" w:cs="Times New Roman"/>
          <w:sz w:val="24"/>
          <w:szCs w:val="24"/>
        </w:rPr>
        <w:t xml:space="preserve">. </w:t>
      </w:r>
      <w:r>
        <w:rPr>
          <w:rFonts w:ascii="Times New Roman" w:hAnsi="Times New Roman" w:cs="Times New Roman"/>
          <w:sz w:val="24"/>
          <w:szCs w:val="24"/>
        </w:rPr>
        <w:t>Là est</w:t>
      </w:r>
      <w:r w:rsidRPr="003A1B97">
        <w:rPr>
          <w:rFonts w:ascii="Times New Roman" w:hAnsi="Times New Roman" w:cs="Times New Roman"/>
          <w:sz w:val="24"/>
          <w:szCs w:val="24"/>
        </w:rPr>
        <w:t xml:space="preserve"> l’espace symbolique de notre vie </w:t>
      </w:r>
      <w:r>
        <w:rPr>
          <w:rFonts w:ascii="Times New Roman" w:hAnsi="Times New Roman" w:cs="Times New Roman"/>
          <w:sz w:val="24"/>
          <w:szCs w:val="24"/>
        </w:rPr>
        <w:t>dans lequel</w:t>
      </w:r>
      <w:r w:rsidRPr="003A1B97">
        <w:rPr>
          <w:rFonts w:ascii="Times New Roman" w:hAnsi="Times New Roman" w:cs="Times New Roman"/>
          <w:sz w:val="24"/>
          <w:szCs w:val="24"/>
        </w:rPr>
        <w:t xml:space="preserve"> nous sommes invités à accueillir le Royaume. </w:t>
      </w:r>
      <w:r>
        <w:rPr>
          <w:rFonts w:ascii="Times New Roman" w:hAnsi="Times New Roman" w:cs="Times New Roman"/>
          <w:sz w:val="24"/>
          <w:szCs w:val="24"/>
        </w:rPr>
        <w:t>Le Règne de Dieu</w:t>
      </w:r>
      <w:r w:rsidRPr="003A1B97">
        <w:rPr>
          <w:rFonts w:ascii="Times New Roman" w:hAnsi="Times New Roman" w:cs="Times New Roman"/>
          <w:sz w:val="24"/>
          <w:szCs w:val="24"/>
        </w:rPr>
        <w:t xml:space="preserve"> s’est fait proche en Jésus</w:t>
      </w: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Mc 1,12-15), </w:t>
      </w:r>
      <w:r>
        <w:rPr>
          <w:rFonts w:ascii="Times New Roman" w:hAnsi="Times New Roman" w:cs="Times New Roman"/>
          <w:sz w:val="24"/>
          <w:szCs w:val="24"/>
        </w:rPr>
        <w:t>comme l’annonçait le signe de l’arc-en-ciel</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Aussi nous sommes invités </w:t>
      </w:r>
      <w:r w:rsidRPr="003A1B97">
        <w:rPr>
          <w:rFonts w:ascii="Times New Roman" w:hAnsi="Times New Roman" w:cs="Times New Roman"/>
          <w:sz w:val="24"/>
          <w:szCs w:val="24"/>
        </w:rPr>
        <w:t>à accueillir Jésus en son humanité</w:t>
      </w:r>
      <w:r>
        <w:rPr>
          <w:rFonts w:ascii="Times New Roman" w:hAnsi="Times New Roman" w:cs="Times New Roman"/>
          <w:sz w:val="24"/>
          <w:szCs w:val="24"/>
        </w:rPr>
        <w:t xml:space="preserve"> afin recevoir</w:t>
      </w:r>
      <w:r w:rsidRPr="003A1B97">
        <w:rPr>
          <w:rFonts w:ascii="Times New Roman" w:hAnsi="Times New Roman" w:cs="Times New Roman"/>
          <w:sz w:val="24"/>
          <w:szCs w:val="24"/>
        </w:rPr>
        <w:t xml:space="preserve"> </w:t>
      </w:r>
      <w:r>
        <w:rPr>
          <w:rFonts w:ascii="Times New Roman" w:hAnsi="Times New Roman" w:cs="Times New Roman"/>
          <w:sz w:val="24"/>
          <w:szCs w:val="24"/>
        </w:rPr>
        <w:t>de</w:t>
      </w:r>
      <w:r w:rsidRPr="003A1B97">
        <w:rPr>
          <w:rFonts w:ascii="Times New Roman" w:hAnsi="Times New Roman" w:cs="Times New Roman"/>
          <w:sz w:val="24"/>
          <w:szCs w:val="24"/>
        </w:rPr>
        <w:t xml:space="preserve"> lui not</w:t>
      </w:r>
      <w:r>
        <w:rPr>
          <w:rFonts w:ascii="Times New Roman" w:hAnsi="Times New Roman" w:cs="Times New Roman"/>
          <w:sz w:val="24"/>
          <w:szCs w:val="24"/>
        </w:rPr>
        <w:t>re divinisation</w:t>
      </w:r>
      <w:r w:rsidRPr="003A1B97">
        <w:rPr>
          <w:rFonts w:ascii="Times New Roman" w:hAnsi="Times New Roman" w:cs="Times New Roman"/>
          <w:sz w:val="24"/>
          <w:szCs w:val="24"/>
        </w:rPr>
        <w:t>.</w:t>
      </w:r>
      <w:r>
        <w:rPr>
          <w:rFonts w:ascii="Times New Roman" w:hAnsi="Times New Roman" w:cs="Times New Roman"/>
          <w:sz w:val="24"/>
          <w:szCs w:val="24"/>
        </w:rPr>
        <w:t xml:space="preserve"> C’est un choix de vie !</w:t>
      </w:r>
    </w:p>
    <w:p w:rsidR="007922C0" w:rsidRDefault="007922C0" w:rsidP="007922C0">
      <w:pPr>
        <w:rPr>
          <w:rFonts w:ascii="Times New Roman" w:hAnsi="Times New Roman"/>
          <w:u w:val="single"/>
        </w:rPr>
      </w:pPr>
      <w:r w:rsidRPr="003A1B97">
        <w:rPr>
          <w:rFonts w:ascii="Times New Roman" w:hAnsi="Times New Roman"/>
        </w:rPr>
        <w:tab/>
      </w:r>
      <w:r w:rsidRPr="003A1B97">
        <w:rPr>
          <w:rFonts w:ascii="Times New Roman" w:hAnsi="Times New Roman"/>
        </w:rPr>
        <w:tab/>
      </w:r>
    </w:p>
    <w:p w:rsidR="007922C0" w:rsidRPr="007922C0" w:rsidRDefault="007922C0" w:rsidP="007922C0">
      <w:pPr>
        <w:pStyle w:val="Paragraphedeliste"/>
        <w:numPr>
          <w:ilvl w:val="0"/>
          <w:numId w:val="11"/>
        </w:numPr>
        <w:rPr>
          <w:rFonts w:ascii="Times New Roman" w:hAnsi="Times New Roman"/>
          <w:b/>
          <w:u w:val="single"/>
        </w:rPr>
      </w:pPr>
      <w:r w:rsidRPr="007922C0">
        <w:rPr>
          <w:rFonts w:ascii="Times New Roman" w:hAnsi="Times New Roman"/>
          <w:b/>
          <w:u w:val="single"/>
        </w:rPr>
        <w:t>Méditation de la semaine</w:t>
      </w:r>
    </w:p>
    <w:p w:rsidR="007922C0" w:rsidRPr="006D34A1" w:rsidRDefault="007922C0" w:rsidP="007922C0">
      <w:pPr>
        <w:rPr>
          <w:rFonts w:ascii="Times New Roman" w:hAnsi="Times New Roman"/>
          <w:b/>
        </w:rPr>
      </w:pPr>
    </w:p>
    <w:p w:rsidR="007922C0" w:rsidRDefault="007922C0" w:rsidP="007922C0">
      <w:pPr>
        <w:jc w:val="center"/>
        <w:rPr>
          <w:rFonts w:ascii="Times New Roman" w:hAnsi="Times New Roman"/>
          <w:b/>
        </w:rPr>
      </w:pPr>
      <w:r>
        <w:rPr>
          <w:rFonts w:ascii="Times New Roman" w:hAnsi="Times New Roman"/>
          <w:b/>
        </w:rPr>
        <w:t>R</w:t>
      </w:r>
      <w:r w:rsidRPr="00DF7F7B">
        <w:rPr>
          <w:rFonts w:ascii="Times New Roman" w:hAnsi="Times New Roman"/>
          <w:b/>
        </w:rPr>
        <w:t xml:space="preserve">ecevoir Jésus </w:t>
      </w:r>
      <w:r w:rsidRPr="00F827CC">
        <w:rPr>
          <w:rFonts w:ascii="Times New Roman" w:hAnsi="Times New Roman"/>
          <w:b/>
        </w:rPr>
        <w:t>dans notre</w:t>
      </w:r>
      <w:r w:rsidRPr="00DF7F7B">
        <w:rPr>
          <w:rFonts w:ascii="Times New Roman" w:hAnsi="Times New Roman"/>
          <w:b/>
        </w:rPr>
        <w:t xml:space="preserve"> humanité</w:t>
      </w:r>
    </w:p>
    <w:p w:rsidR="007922C0" w:rsidRDefault="007922C0" w:rsidP="007922C0">
      <w:pPr>
        <w:rPr>
          <w:rFonts w:ascii="Times New Roman" w:hAnsi="Times New Roman"/>
        </w:rPr>
      </w:pPr>
      <w:r>
        <w:rPr>
          <w:rFonts w:ascii="Times New Roman" w:hAnsi="Times New Roman"/>
        </w:rPr>
        <w:tab/>
        <w:t>Accueillir Jésus c</w:t>
      </w:r>
      <w:r w:rsidRPr="003A1B97">
        <w:rPr>
          <w:rFonts w:ascii="Times New Roman" w:hAnsi="Times New Roman"/>
        </w:rPr>
        <w:t xml:space="preserve">’est </w:t>
      </w:r>
      <w:r>
        <w:rPr>
          <w:rFonts w:ascii="Times New Roman" w:hAnsi="Times New Roman"/>
        </w:rPr>
        <w:t>en même temps</w:t>
      </w:r>
      <w:r w:rsidRPr="003A1B97">
        <w:rPr>
          <w:rFonts w:ascii="Times New Roman" w:hAnsi="Times New Roman"/>
        </w:rPr>
        <w:t xml:space="preserve"> </w:t>
      </w:r>
      <w:r w:rsidRPr="00E527E4">
        <w:rPr>
          <w:rFonts w:ascii="Times New Roman" w:hAnsi="Times New Roman"/>
          <w:b/>
        </w:rPr>
        <w:t>accueillir notre humanité, la vraie, pas celle idéalisée</w:t>
      </w:r>
      <w:r w:rsidRPr="003A1B97">
        <w:rPr>
          <w:rFonts w:ascii="Times New Roman" w:hAnsi="Times New Roman"/>
        </w:rPr>
        <w:t>. C</w:t>
      </w:r>
      <w:r>
        <w:rPr>
          <w:rFonts w:ascii="Times New Roman" w:hAnsi="Times New Roman"/>
        </w:rPr>
        <w:t xml:space="preserve">’est à </w:t>
      </w:r>
      <w:r w:rsidRPr="00E527E4">
        <w:rPr>
          <w:rFonts w:ascii="Times New Roman" w:hAnsi="Times New Roman"/>
          <w:b/>
        </w:rPr>
        <w:t>un chemin d’incarnation</w:t>
      </w:r>
      <w:r w:rsidRPr="003A1B97">
        <w:rPr>
          <w:rFonts w:ascii="Times New Roman" w:hAnsi="Times New Roman"/>
        </w:rPr>
        <w:t xml:space="preserve"> que nous convie Jésus. Il a assumé notre humanité tout entière, il en a accepté la fragilité, la faiblesse, jusqu’à la dérision, jusqu’à la mort pour l’offrir à la puissance de résurrection de l’amour. </w:t>
      </w:r>
      <w:r>
        <w:rPr>
          <w:rFonts w:ascii="Times New Roman" w:hAnsi="Times New Roman"/>
        </w:rPr>
        <w:t>Par</w:t>
      </w:r>
      <w:r w:rsidRPr="003A1B97">
        <w:rPr>
          <w:rFonts w:ascii="Times New Roman" w:hAnsi="Times New Roman"/>
        </w:rPr>
        <w:t xml:space="preserve"> son incarnation, Jésus prend </w:t>
      </w:r>
      <w:r>
        <w:rPr>
          <w:rFonts w:ascii="Times New Roman" w:hAnsi="Times New Roman"/>
        </w:rPr>
        <w:t>notre vie à contre-</w:t>
      </w:r>
      <w:r w:rsidRPr="003A1B97">
        <w:rPr>
          <w:rFonts w:ascii="Times New Roman" w:hAnsi="Times New Roman"/>
        </w:rPr>
        <w:t>p</w:t>
      </w:r>
      <w:r>
        <w:rPr>
          <w:rFonts w:ascii="Times New Roman" w:hAnsi="Times New Roman"/>
        </w:rPr>
        <w:t>ied. D</w:t>
      </w:r>
      <w:r w:rsidRPr="003A1B97">
        <w:rPr>
          <w:rFonts w:ascii="Times New Roman" w:hAnsi="Times New Roman"/>
        </w:rPr>
        <w:t>epuis toujours</w:t>
      </w:r>
      <w:r>
        <w:rPr>
          <w:rFonts w:ascii="Times New Roman" w:hAnsi="Times New Roman"/>
        </w:rPr>
        <w:t xml:space="preserve">, </w:t>
      </w:r>
      <w:r w:rsidRPr="007D2223">
        <w:rPr>
          <w:rFonts w:ascii="Times New Roman" w:hAnsi="Times New Roman"/>
          <w:b/>
        </w:rPr>
        <w:t>l’homme se rêve</w:t>
      </w:r>
      <w:r>
        <w:rPr>
          <w:rFonts w:ascii="Times New Roman" w:hAnsi="Times New Roman"/>
        </w:rPr>
        <w:t xml:space="preserve"> : </w:t>
      </w:r>
      <w:r w:rsidRPr="003A1B97">
        <w:rPr>
          <w:rFonts w:ascii="Times New Roman" w:hAnsi="Times New Roman"/>
        </w:rPr>
        <w:t>« </w:t>
      </w:r>
      <w:r w:rsidRPr="00364981">
        <w:rPr>
          <w:rFonts w:ascii="Times New Roman" w:hAnsi="Times New Roman"/>
          <w:i/>
        </w:rPr>
        <w:t>Vous serez comme des dieux</w:t>
      </w:r>
      <w:r>
        <w:rPr>
          <w:rFonts w:ascii="Times New Roman" w:hAnsi="Times New Roman"/>
        </w:rPr>
        <w:t xml:space="preserve"> » lit-on au </w:t>
      </w:r>
      <w:r w:rsidRPr="003A1B97">
        <w:rPr>
          <w:rFonts w:ascii="Times New Roman" w:hAnsi="Times New Roman"/>
        </w:rPr>
        <w:t>ch</w:t>
      </w:r>
      <w:r>
        <w:rPr>
          <w:rFonts w:ascii="Times New Roman" w:hAnsi="Times New Roman"/>
        </w:rPr>
        <w:t>.</w:t>
      </w:r>
      <w:r w:rsidRPr="003A1B97">
        <w:rPr>
          <w:rFonts w:ascii="Times New Roman" w:hAnsi="Times New Roman"/>
        </w:rPr>
        <w:t xml:space="preserve"> 2</w:t>
      </w:r>
      <w:r>
        <w:rPr>
          <w:rFonts w:ascii="Times New Roman" w:hAnsi="Times New Roman"/>
        </w:rPr>
        <w:t xml:space="preserve"> de la Genèse</w:t>
      </w:r>
      <w:r w:rsidRPr="003A1B97">
        <w:rPr>
          <w:rFonts w:ascii="Times New Roman" w:hAnsi="Times New Roman"/>
        </w:rPr>
        <w:t xml:space="preserve">. </w:t>
      </w:r>
      <w:r w:rsidRPr="007D2223">
        <w:rPr>
          <w:rFonts w:ascii="Times New Roman" w:hAnsi="Times New Roman"/>
          <w:b/>
        </w:rPr>
        <w:t xml:space="preserve">Dieu, lui, </w:t>
      </w:r>
      <w:r>
        <w:rPr>
          <w:rFonts w:ascii="Times New Roman" w:hAnsi="Times New Roman"/>
          <w:b/>
        </w:rPr>
        <w:t>‘</w:t>
      </w:r>
      <w:r w:rsidRPr="007D2223">
        <w:rPr>
          <w:rFonts w:ascii="Times New Roman" w:hAnsi="Times New Roman"/>
          <w:b/>
        </w:rPr>
        <w:t>rêve</w:t>
      </w:r>
      <w:r>
        <w:rPr>
          <w:rFonts w:ascii="Times New Roman" w:hAnsi="Times New Roman"/>
          <w:b/>
        </w:rPr>
        <w:t>’</w:t>
      </w:r>
      <w:r w:rsidRPr="007D2223">
        <w:rPr>
          <w:rFonts w:ascii="Times New Roman" w:hAnsi="Times New Roman"/>
          <w:b/>
        </w:rPr>
        <w:t xml:space="preserve"> de l’homme</w:t>
      </w:r>
      <w:r w:rsidRPr="003A1B97">
        <w:rPr>
          <w:rFonts w:ascii="Times New Roman" w:hAnsi="Times New Roman"/>
        </w:rPr>
        <w:t xml:space="preserve"> dans la réalité de son être. Nous croyons que la toute-puissance va nous libérer et faire de nous des </w:t>
      </w:r>
      <w:r>
        <w:rPr>
          <w:rFonts w:ascii="Times New Roman" w:hAnsi="Times New Roman"/>
        </w:rPr>
        <w:t>êtres</w:t>
      </w:r>
      <w:r w:rsidRPr="003A1B97">
        <w:rPr>
          <w:rFonts w:ascii="Times New Roman" w:hAnsi="Times New Roman"/>
        </w:rPr>
        <w:t xml:space="preserve"> heureux, libres de toute contrai</w:t>
      </w:r>
      <w:r>
        <w:rPr>
          <w:rFonts w:ascii="Times New Roman" w:hAnsi="Times New Roman"/>
        </w:rPr>
        <w:t>n</w:t>
      </w:r>
      <w:r w:rsidRPr="003A1B97">
        <w:rPr>
          <w:rFonts w:ascii="Times New Roman" w:hAnsi="Times New Roman"/>
        </w:rPr>
        <w:t xml:space="preserve">te. </w:t>
      </w:r>
      <w:r>
        <w:rPr>
          <w:rFonts w:ascii="Times New Roman" w:hAnsi="Times New Roman"/>
        </w:rPr>
        <w:t xml:space="preserve">Ainsi </w:t>
      </w:r>
      <w:r w:rsidRPr="003A1B97">
        <w:rPr>
          <w:rFonts w:ascii="Times New Roman" w:hAnsi="Times New Roman"/>
        </w:rPr>
        <w:t xml:space="preserve">Jésus </w:t>
      </w:r>
      <w:r>
        <w:rPr>
          <w:rFonts w:ascii="Times New Roman" w:hAnsi="Times New Roman"/>
        </w:rPr>
        <w:t>fait face à notre</w:t>
      </w:r>
      <w:r w:rsidRPr="003A1B97">
        <w:rPr>
          <w:rFonts w:ascii="Times New Roman" w:hAnsi="Times New Roman"/>
        </w:rPr>
        <w:t xml:space="preserve"> toute-puissance humaine</w:t>
      </w:r>
      <w:r>
        <w:rPr>
          <w:rFonts w:ascii="Times New Roman" w:hAnsi="Times New Roman"/>
        </w:rPr>
        <w:t>, elle</w:t>
      </w:r>
      <w:r w:rsidRPr="003A1B97">
        <w:rPr>
          <w:rFonts w:ascii="Times New Roman" w:hAnsi="Times New Roman"/>
        </w:rPr>
        <w:t xml:space="preserve"> qui ne connaît ni ne comprend la puissance éternelle de l’Amour. </w:t>
      </w:r>
      <w:r>
        <w:rPr>
          <w:rFonts w:ascii="Times New Roman" w:hAnsi="Times New Roman"/>
        </w:rPr>
        <w:t>Car il n’y a de vrai pouvoir que celui de l’amour. En effet a</w:t>
      </w:r>
      <w:r w:rsidRPr="003A1B97">
        <w:rPr>
          <w:rFonts w:ascii="Times New Roman" w:hAnsi="Times New Roman"/>
        </w:rPr>
        <w:t>ujourd’hui nous nous façonnons des corps qui se voudraient éternels, indestructibles et la fragilité nous révolte. Nous avons peur de la souffr</w:t>
      </w:r>
      <w:r>
        <w:rPr>
          <w:rFonts w:ascii="Times New Roman" w:hAnsi="Times New Roman"/>
        </w:rPr>
        <w:t xml:space="preserve">ance </w:t>
      </w:r>
      <w:r w:rsidRPr="003A1B97">
        <w:rPr>
          <w:rFonts w:ascii="Times New Roman" w:hAnsi="Times New Roman"/>
        </w:rPr>
        <w:t>et la fuyons</w:t>
      </w:r>
      <w:r>
        <w:rPr>
          <w:rFonts w:ascii="Times New Roman" w:hAnsi="Times New Roman"/>
        </w:rPr>
        <w:t xml:space="preserve"> coûte que coûte</w:t>
      </w:r>
      <w:r w:rsidRPr="003A1B97">
        <w:rPr>
          <w:rFonts w:ascii="Times New Roman" w:hAnsi="Times New Roman"/>
        </w:rPr>
        <w:t>. Nous avons peur de nos limites et nous nous les cachons</w:t>
      </w:r>
      <w:r>
        <w:rPr>
          <w:rFonts w:ascii="Times New Roman" w:hAnsi="Times New Roman"/>
        </w:rPr>
        <w:t xml:space="preserve">, en pensant : « Ah ! Si les gens que je côtoie me voyaient tel que je suis, ils ne m’aimeraient pas ! » </w:t>
      </w:r>
      <w:r w:rsidRPr="003A1B97">
        <w:rPr>
          <w:rFonts w:ascii="Times New Roman" w:hAnsi="Times New Roman"/>
        </w:rPr>
        <w:t xml:space="preserve">Et cependant </w:t>
      </w:r>
      <w:r>
        <w:rPr>
          <w:rFonts w:ascii="Times New Roman" w:hAnsi="Times New Roman"/>
        </w:rPr>
        <w:t>nous ne pouvons pas toujours nous mentir, passer à côté de nous-mêmes. L</w:t>
      </w:r>
      <w:r w:rsidRPr="003A1B97">
        <w:rPr>
          <w:rFonts w:ascii="Times New Roman" w:hAnsi="Times New Roman"/>
        </w:rPr>
        <w:t>a réalité de notre humanité nous rattrape</w:t>
      </w:r>
      <w:r>
        <w:rPr>
          <w:rFonts w:ascii="Times New Roman" w:hAnsi="Times New Roman"/>
        </w:rPr>
        <w:t>ra</w:t>
      </w:r>
      <w:r w:rsidRPr="003A1B97">
        <w:rPr>
          <w:rFonts w:ascii="Times New Roman" w:hAnsi="Times New Roman"/>
        </w:rPr>
        <w:t xml:space="preserve"> un jour ou l’autre et alors que se passe</w:t>
      </w:r>
      <w:r>
        <w:rPr>
          <w:rFonts w:ascii="Times New Roman" w:hAnsi="Times New Roman"/>
        </w:rPr>
        <w:t>ra</w:t>
      </w:r>
      <w:r w:rsidRPr="003A1B97">
        <w:rPr>
          <w:rFonts w:ascii="Times New Roman" w:hAnsi="Times New Roman"/>
        </w:rPr>
        <w:t xml:space="preserve">-t-il ? </w:t>
      </w:r>
      <w:r>
        <w:rPr>
          <w:rFonts w:ascii="Times New Roman" w:hAnsi="Times New Roman"/>
        </w:rPr>
        <w:t xml:space="preserve">De quelle drogue aurons-nous besoin pour assumer notre vie ? </w:t>
      </w:r>
      <w:r w:rsidRPr="003A1B97">
        <w:rPr>
          <w:rFonts w:ascii="Times New Roman" w:hAnsi="Times New Roman"/>
        </w:rPr>
        <w:t xml:space="preserve">Thérèse nous propose </w:t>
      </w:r>
      <w:r>
        <w:rPr>
          <w:rFonts w:ascii="Times New Roman" w:hAnsi="Times New Roman"/>
        </w:rPr>
        <w:t>un</w:t>
      </w:r>
      <w:r w:rsidRPr="003A1B97">
        <w:rPr>
          <w:rFonts w:ascii="Times New Roman" w:hAnsi="Times New Roman"/>
        </w:rPr>
        <w:t xml:space="preserve"> chemin</w:t>
      </w:r>
      <w:r>
        <w:rPr>
          <w:rFonts w:ascii="Times New Roman" w:hAnsi="Times New Roman"/>
        </w:rPr>
        <w:t>, celui</w:t>
      </w:r>
      <w:r w:rsidRPr="003A1B97">
        <w:rPr>
          <w:rFonts w:ascii="Times New Roman" w:hAnsi="Times New Roman"/>
        </w:rPr>
        <w:t xml:space="preserve"> de l’oraison</w:t>
      </w:r>
      <w:r>
        <w:rPr>
          <w:rFonts w:ascii="Times New Roman" w:hAnsi="Times New Roman"/>
        </w:rPr>
        <w:t xml:space="preserve"> (prière silencieuse),</w:t>
      </w:r>
      <w:r w:rsidRPr="003A1B97">
        <w:rPr>
          <w:rFonts w:ascii="Times New Roman" w:hAnsi="Times New Roman"/>
        </w:rPr>
        <w:t xml:space="preserve"> pour entrer en dialogue avec </w:t>
      </w:r>
      <w:r>
        <w:rPr>
          <w:rFonts w:ascii="Times New Roman" w:hAnsi="Times New Roman"/>
        </w:rPr>
        <w:t>le Christ et devenir son</w:t>
      </w:r>
      <w:r w:rsidRPr="003A1B97">
        <w:rPr>
          <w:rFonts w:ascii="Times New Roman" w:hAnsi="Times New Roman"/>
        </w:rPr>
        <w:t xml:space="preserve"> ami.</w:t>
      </w:r>
    </w:p>
    <w:p w:rsidR="007922C0" w:rsidRPr="003A1B97" w:rsidRDefault="007922C0" w:rsidP="007922C0">
      <w:pPr>
        <w:rPr>
          <w:rFonts w:ascii="Times New Roman" w:hAnsi="Times New Roman"/>
        </w:rPr>
      </w:pPr>
    </w:p>
    <w:p w:rsidR="007922C0" w:rsidRPr="00DF7F7B" w:rsidRDefault="007922C0" w:rsidP="007922C0">
      <w:pPr>
        <w:jc w:val="center"/>
        <w:rPr>
          <w:rFonts w:ascii="Times New Roman" w:hAnsi="Times New Roman"/>
          <w:b/>
        </w:rPr>
      </w:pPr>
      <w:r>
        <w:rPr>
          <w:rFonts w:ascii="Times New Roman" w:hAnsi="Times New Roman"/>
          <w:b/>
        </w:rPr>
        <w:t>Un A</w:t>
      </w:r>
      <w:r w:rsidRPr="00DF7F7B">
        <w:rPr>
          <w:rFonts w:ascii="Times New Roman" w:hAnsi="Times New Roman"/>
          <w:b/>
        </w:rPr>
        <w:t>mi</w:t>
      </w:r>
      <w:r>
        <w:rPr>
          <w:rFonts w:ascii="Times New Roman" w:hAnsi="Times New Roman"/>
          <w:b/>
        </w:rPr>
        <w:t xml:space="preserve"> qui nous guérit </w:t>
      </w:r>
    </w:p>
    <w:p w:rsidR="007922C0" w:rsidRPr="003A1B97" w:rsidRDefault="007922C0" w:rsidP="007922C0">
      <w:pPr>
        <w:rPr>
          <w:rFonts w:ascii="Times New Roman" w:hAnsi="Times New Roman"/>
        </w:rPr>
      </w:pPr>
      <w:r>
        <w:rPr>
          <w:rFonts w:ascii="Times New Roman" w:hAnsi="Times New Roman"/>
        </w:rPr>
        <w:t>« </w:t>
      </w:r>
      <w:r w:rsidRPr="00364981">
        <w:rPr>
          <w:rFonts w:ascii="Times New Roman" w:hAnsi="Times New Roman"/>
          <w:i/>
        </w:rPr>
        <w:t xml:space="preserve">L'oraison n'est rien d'autre, à mon avis, qu'un </w:t>
      </w:r>
      <w:r w:rsidRPr="00BF6FAB">
        <w:rPr>
          <w:rFonts w:ascii="Times New Roman" w:hAnsi="Times New Roman"/>
          <w:i/>
        </w:rPr>
        <w:t>échange</w:t>
      </w:r>
      <w:r>
        <w:rPr>
          <w:rFonts w:ascii="Times New Roman" w:hAnsi="Times New Roman"/>
          <w:i/>
        </w:rPr>
        <w:t xml:space="preserve"> </w:t>
      </w:r>
      <w:r w:rsidRPr="00364981">
        <w:rPr>
          <w:rFonts w:ascii="Times New Roman" w:hAnsi="Times New Roman"/>
          <w:i/>
        </w:rPr>
        <w:t xml:space="preserve"> d'amitié où </w:t>
      </w:r>
      <w:r w:rsidR="00956C33">
        <w:rPr>
          <w:rFonts w:ascii="Times New Roman" w:hAnsi="Times New Roman"/>
          <w:i/>
        </w:rPr>
        <w:t>l’</w:t>
      </w:r>
      <w:r w:rsidRPr="00364981">
        <w:rPr>
          <w:rFonts w:ascii="Times New Roman" w:hAnsi="Times New Roman"/>
          <w:i/>
        </w:rPr>
        <w:t xml:space="preserve">on </w:t>
      </w:r>
      <w:r w:rsidRPr="00BF6FAB">
        <w:rPr>
          <w:rFonts w:ascii="Times New Roman" w:hAnsi="Times New Roman"/>
          <w:i/>
        </w:rPr>
        <w:t>s'entretient</w:t>
      </w:r>
      <w:r w:rsidRPr="00364981">
        <w:rPr>
          <w:rFonts w:ascii="Times New Roman" w:hAnsi="Times New Roman"/>
          <w:i/>
        </w:rPr>
        <w:t xml:space="preserve"> souvent et intimement avec Celui dont nous savons qu'il nous aime. </w:t>
      </w:r>
      <w:r w:rsidRPr="003A1B97">
        <w:rPr>
          <w:rFonts w:ascii="Times New Roman" w:hAnsi="Times New Roman"/>
        </w:rPr>
        <w:t xml:space="preserve">» </w:t>
      </w:r>
      <w:r>
        <w:rPr>
          <w:rFonts w:ascii="Times New Roman" w:hAnsi="Times New Roman"/>
        </w:rPr>
        <w:t>(</w:t>
      </w:r>
      <w:r w:rsidRPr="003A1B97">
        <w:rPr>
          <w:rFonts w:ascii="Times New Roman" w:hAnsi="Times New Roman"/>
        </w:rPr>
        <w:t>V 8,5</w:t>
      </w:r>
      <w:r>
        <w:rPr>
          <w:rFonts w:ascii="Times New Roman" w:hAnsi="Times New Roman"/>
        </w:rPr>
        <w:t>)</w:t>
      </w:r>
    </w:p>
    <w:p w:rsidR="007922C0" w:rsidRPr="003A1B97" w:rsidRDefault="007922C0" w:rsidP="007922C0">
      <w:pPr>
        <w:pStyle w:val="Sansinterligne"/>
        <w:jc w:val="both"/>
        <w:rPr>
          <w:rFonts w:ascii="Times New Roman" w:hAnsi="Times New Roman" w:cs="Times New Roman"/>
          <w:sz w:val="24"/>
          <w:szCs w:val="24"/>
        </w:rPr>
      </w:pPr>
      <w:r w:rsidRPr="00BF6FAB">
        <w:rPr>
          <w:rFonts w:ascii="Times New Roman" w:hAnsi="Times New Roman" w:cs="Times New Roman"/>
          <w:b/>
          <w:sz w:val="24"/>
          <w:szCs w:val="24"/>
        </w:rPr>
        <w:tab/>
        <w:t>Rencontrer les saints dans leur fragilité humaine peut nous aider et nous donner espoir.</w:t>
      </w:r>
      <w:r w:rsidRPr="003A1B97">
        <w:rPr>
          <w:rFonts w:ascii="Times New Roman" w:hAnsi="Times New Roman" w:cs="Times New Roman"/>
          <w:sz w:val="24"/>
          <w:szCs w:val="24"/>
        </w:rPr>
        <w:t xml:space="preserve"> Nous avons </w:t>
      </w:r>
      <w:r>
        <w:rPr>
          <w:rFonts w:ascii="Times New Roman" w:hAnsi="Times New Roman" w:cs="Times New Roman"/>
          <w:sz w:val="24"/>
          <w:szCs w:val="24"/>
        </w:rPr>
        <w:t>hélas</w:t>
      </w:r>
      <w:r w:rsidRPr="003A1B97">
        <w:rPr>
          <w:rFonts w:ascii="Times New Roman" w:hAnsi="Times New Roman" w:cs="Times New Roman"/>
          <w:sz w:val="24"/>
          <w:szCs w:val="24"/>
        </w:rPr>
        <w:t xml:space="preserve"> peu de </w:t>
      </w:r>
      <w:r>
        <w:rPr>
          <w:rFonts w:ascii="Times New Roman" w:hAnsi="Times New Roman" w:cs="Times New Roman"/>
          <w:sz w:val="24"/>
          <w:szCs w:val="24"/>
        </w:rPr>
        <w:t>traces</w:t>
      </w:r>
      <w:r w:rsidRPr="003A1B97">
        <w:rPr>
          <w:rFonts w:ascii="Times New Roman" w:hAnsi="Times New Roman" w:cs="Times New Roman"/>
          <w:sz w:val="24"/>
          <w:szCs w:val="24"/>
        </w:rPr>
        <w:t xml:space="preserve"> de </w:t>
      </w:r>
      <w:r>
        <w:rPr>
          <w:rFonts w:ascii="Times New Roman" w:hAnsi="Times New Roman" w:cs="Times New Roman"/>
          <w:sz w:val="24"/>
          <w:szCs w:val="24"/>
        </w:rPr>
        <w:t>la</w:t>
      </w:r>
      <w:r w:rsidRPr="003A1B97">
        <w:rPr>
          <w:rFonts w:ascii="Times New Roman" w:hAnsi="Times New Roman" w:cs="Times New Roman"/>
          <w:sz w:val="24"/>
          <w:szCs w:val="24"/>
        </w:rPr>
        <w:t xml:space="preserve"> </w:t>
      </w:r>
      <w:r>
        <w:rPr>
          <w:rFonts w:ascii="Times New Roman" w:hAnsi="Times New Roman" w:cs="Times New Roman"/>
          <w:sz w:val="24"/>
          <w:szCs w:val="24"/>
        </w:rPr>
        <w:t>jeunesse de Thérèse</w:t>
      </w:r>
      <w:r w:rsidRPr="003A1B97">
        <w:rPr>
          <w:rFonts w:ascii="Times New Roman" w:hAnsi="Times New Roman" w:cs="Times New Roman"/>
          <w:sz w:val="24"/>
          <w:szCs w:val="24"/>
        </w:rPr>
        <w:t>, de s</w:t>
      </w:r>
      <w:r>
        <w:rPr>
          <w:rFonts w:ascii="Times New Roman" w:hAnsi="Times New Roman" w:cs="Times New Roman"/>
          <w:sz w:val="24"/>
          <w:szCs w:val="24"/>
        </w:rPr>
        <w:t>es combats</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hors de </w:t>
      </w:r>
      <w:r w:rsidRPr="003A1B97">
        <w:rPr>
          <w:rFonts w:ascii="Times New Roman" w:hAnsi="Times New Roman" w:cs="Times New Roman"/>
          <w:sz w:val="24"/>
          <w:szCs w:val="24"/>
        </w:rPr>
        <w:t>ce qu’elle nous en a laissé. Nous pourrons cependant trouver matière à nous y reconnaître et à nous laisser entraîner comme elle par l’amour miséricordieux de Jésus. Car c’est l’amour qui nous aide à nous dépasser, à nous relever et à marcher avec nos frères et sœurs en humanité. Si Dieu vient nous rejoindre en Jésus, s’il se fait proche, c’est pour que nous apprenions à le recevoir</w:t>
      </w:r>
      <w:r>
        <w:rPr>
          <w:rFonts w:ascii="Times New Roman" w:hAnsi="Times New Roman" w:cs="Times New Roman"/>
          <w:sz w:val="24"/>
          <w:szCs w:val="24"/>
        </w:rPr>
        <w:t xml:space="preserve">. Il ne faut pas attendre d’être saints pour commencer, car nous n’y arriverons jamais ! </w:t>
      </w:r>
    </w:p>
    <w:p w:rsidR="007922C0" w:rsidRDefault="007922C0" w:rsidP="007922C0">
      <w:pPr>
        <w:rPr>
          <w:rFonts w:ascii="Times New Roman" w:hAnsi="Times New Roman"/>
        </w:rPr>
      </w:pPr>
      <w:r w:rsidRPr="003A1B97">
        <w:rPr>
          <w:rFonts w:ascii="Times New Roman" w:hAnsi="Times New Roman"/>
        </w:rPr>
        <w:t>« </w:t>
      </w:r>
      <w:r w:rsidRPr="00364981">
        <w:rPr>
          <w:rFonts w:ascii="Times New Roman" w:hAnsi="Times New Roman"/>
          <w:i/>
        </w:rPr>
        <w:t>Le Dieu qu'il est, je vis qu'il est Homme, qu'il ne s'étonne point des faiblesses des hommes, qu'il comprend notre misérable nature, sujette à tomber souvent, du fait du premier péché qu'il est venu réparer. Bien qu'il soit Seigneur, je puis le traiter en ami, je comprends qu'il n'est pas comme ceux que nous prenons ici-bas pour des seigneurs.</w:t>
      </w:r>
      <w:r>
        <w:rPr>
          <w:rFonts w:ascii="Times New Roman" w:hAnsi="Times New Roman"/>
        </w:rPr>
        <w:t> »</w:t>
      </w:r>
      <w:r w:rsidRPr="003A1B97">
        <w:rPr>
          <w:rFonts w:ascii="Times New Roman" w:hAnsi="Times New Roman"/>
        </w:rPr>
        <w:t xml:space="preserve"> (V37,5)</w:t>
      </w:r>
    </w:p>
    <w:p w:rsidR="007922C0" w:rsidRDefault="007922C0" w:rsidP="007922C0">
      <w:pPr>
        <w:rPr>
          <w:rFonts w:ascii="Times New Roman" w:hAnsi="Times New Roman"/>
        </w:rPr>
      </w:pPr>
      <w:r>
        <w:rPr>
          <w:rFonts w:ascii="Times New Roman" w:hAnsi="Times New Roman"/>
        </w:rPr>
        <w:lastRenderedPageBreak/>
        <w:tab/>
        <w:t>C’est cette proximité de Jésus qui a aidé Thérèse à grandir.</w:t>
      </w:r>
      <w:r w:rsidRPr="006B29AE">
        <w:rPr>
          <w:rFonts w:ascii="Times New Roman" w:hAnsi="Times New Roman"/>
          <w:b/>
        </w:rPr>
        <w:t xml:space="preserve"> </w:t>
      </w:r>
      <w:r>
        <w:rPr>
          <w:rFonts w:ascii="Times New Roman" w:hAnsi="Times New Roman"/>
          <w:b/>
        </w:rPr>
        <w:t>Se laisser aimer tel</w:t>
      </w:r>
      <w:r w:rsidRPr="00E527E4">
        <w:rPr>
          <w:rFonts w:ascii="Times New Roman" w:hAnsi="Times New Roman"/>
          <w:b/>
        </w:rPr>
        <w:t xml:space="preserve"> que l’on est sous le regard de Dieu : c’est un chemin de guérison</w:t>
      </w:r>
      <w:r w:rsidRPr="007D2223">
        <w:rPr>
          <w:rFonts w:ascii="Times New Roman" w:hAnsi="Times New Roman"/>
        </w:rPr>
        <w:t>. Thérèse l’a d</w:t>
      </w:r>
      <w:r>
        <w:rPr>
          <w:rFonts w:ascii="Times New Roman" w:hAnsi="Times New Roman"/>
        </w:rPr>
        <w:t>’</w:t>
      </w:r>
      <w:r w:rsidRPr="007D2223">
        <w:rPr>
          <w:rFonts w:ascii="Times New Roman" w:hAnsi="Times New Roman"/>
        </w:rPr>
        <w:t xml:space="preserve">abord vécu </w:t>
      </w:r>
      <w:r>
        <w:rPr>
          <w:rFonts w:ascii="Times New Roman" w:hAnsi="Times New Roman"/>
        </w:rPr>
        <w:t xml:space="preserve">concrètement </w:t>
      </w:r>
      <w:r w:rsidRPr="007D2223">
        <w:rPr>
          <w:rFonts w:ascii="Times New Roman" w:hAnsi="Times New Roman"/>
        </w:rPr>
        <w:t>dans sa relation à sa mère.</w:t>
      </w:r>
    </w:p>
    <w:p w:rsidR="003912E9" w:rsidRDefault="007922C0" w:rsidP="003912E9">
      <w:pPr>
        <w:rPr>
          <w:rFonts w:ascii="Times New Roman" w:hAnsi="Times New Roman"/>
        </w:rPr>
      </w:pPr>
      <w:r>
        <w:rPr>
          <w:rFonts w:ascii="Times New Roman" w:hAnsi="Times New Roman"/>
        </w:rPr>
        <w:tab/>
        <w:t xml:space="preserve">La mère de Thérèse </w:t>
      </w:r>
      <w:r w:rsidRPr="003A1B97">
        <w:rPr>
          <w:rFonts w:ascii="Times New Roman" w:hAnsi="Times New Roman"/>
        </w:rPr>
        <w:t>était une femme douce et pieuse, donnée à ses enfants</w:t>
      </w:r>
      <w:r w:rsidRPr="00364981">
        <w:rPr>
          <w:rFonts w:ascii="Times New Roman" w:hAnsi="Times New Roman"/>
        </w:rPr>
        <w:t>.</w:t>
      </w:r>
      <w:r>
        <w:rPr>
          <w:rFonts w:ascii="Times New Roman" w:hAnsi="Times New Roman"/>
        </w:rPr>
        <w:t xml:space="preserve"> </w:t>
      </w:r>
    </w:p>
    <w:p w:rsidR="003912E9" w:rsidRPr="003912E9" w:rsidRDefault="003912E9" w:rsidP="003912E9">
      <w:pPr>
        <w:rPr>
          <w:rFonts w:ascii="Times New Roman" w:hAnsi="Times New Roman"/>
          <w:i/>
          <w:iCs/>
        </w:rPr>
      </w:pPr>
      <w:r w:rsidRPr="003912E9">
        <w:rPr>
          <w:rFonts w:ascii="Times New Roman" w:hAnsi="Times New Roman"/>
          <w:i/>
          <w:iCs/>
        </w:rPr>
        <w:t>« Ma mère avait beaucoup de vertus et elle endura toute sa vie de grandes maladies. Bien que fort belle, elle ne</w:t>
      </w:r>
      <w:r>
        <w:rPr>
          <w:rFonts w:ascii="Times New Roman" w:hAnsi="Times New Roman"/>
          <w:i/>
          <w:iCs/>
        </w:rPr>
        <w:t xml:space="preserve"> </w:t>
      </w:r>
      <w:r w:rsidRPr="003912E9">
        <w:rPr>
          <w:rFonts w:ascii="Times New Roman" w:hAnsi="Times New Roman"/>
          <w:i/>
          <w:iCs/>
        </w:rPr>
        <w:t>donna jamais lieu de penser qu’elle en fit le moindre cas. Elle avait beaucoup de douceur et un excellent jugement. » (V1,2)</w:t>
      </w:r>
    </w:p>
    <w:p w:rsidR="007922C0" w:rsidRPr="003A1B97" w:rsidRDefault="003912E9" w:rsidP="003912E9">
      <w:pPr>
        <w:rPr>
          <w:rFonts w:ascii="Times New Roman" w:hAnsi="Times New Roman"/>
        </w:rPr>
      </w:pPr>
      <w:r w:rsidRPr="003912E9">
        <w:rPr>
          <w:rFonts w:ascii="Times New Roman" w:hAnsi="Times New Roman"/>
          <w:vanish/>
        </w:rPr>
        <w:t xml:space="preserve"> </w:t>
      </w:r>
      <w:r w:rsidR="007922C0" w:rsidRPr="00364981">
        <w:rPr>
          <w:rFonts w:ascii="Times New Roman" w:hAnsi="Times New Roman"/>
          <w:vanish/>
        </w:rPr>
        <w:t>«Ma mère avait elle aussi beaucoup de vertus et elle endura toute sa vie de grandes maladies. Bien que fort belle, elle ne donna jamais lieu de penser qu'elle en fit le moindre cas. Elle était douce et son entendement fort bon.».</w:t>
      </w:r>
      <w:r w:rsidR="007922C0">
        <w:rPr>
          <w:rFonts w:ascii="Times New Roman" w:hAnsi="Times New Roman"/>
          <w:vanish/>
        </w:rPr>
        <w:t xml:space="preserve"> </w:t>
      </w:r>
      <w:r w:rsidR="007922C0" w:rsidRPr="003A1B97">
        <w:rPr>
          <w:rFonts w:ascii="Times New Roman" w:hAnsi="Times New Roman"/>
        </w:rPr>
        <w:t xml:space="preserve">Thérèse a d’abord eu la chance d’avoir une famille où elle a découvert l’amour, où elle a reçu une </w:t>
      </w:r>
      <w:r w:rsidR="007922C0">
        <w:rPr>
          <w:rFonts w:ascii="Times New Roman" w:hAnsi="Times New Roman"/>
        </w:rPr>
        <w:t>riche</w:t>
      </w:r>
      <w:r w:rsidR="007922C0" w:rsidRPr="003A1B97">
        <w:rPr>
          <w:rFonts w:ascii="Times New Roman" w:hAnsi="Times New Roman"/>
        </w:rPr>
        <w:t xml:space="preserve"> éducation</w:t>
      </w:r>
      <w:r w:rsidR="007922C0">
        <w:rPr>
          <w:rFonts w:ascii="Times New Roman" w:hAnsi="Times New Roman"/>
        </w:rPr>
        <w:t>, ce qui était rare à l’époque pour une fille</w:t>
      </w:r>
      <w:r w:rsidR="007922C0" w:rsidRPr="003A1B97">
        <w:rPr>
          <w:rFonts w:ascii="Times New Roman" w:hAnsi="Times New Roman"/>
        </w:rPr>
        <w:t>. Voici c</w:t>
      </w:r>
      <w:r w:rsidR="007922C0">
        <w:rPr>
          <w:rFonts w:ascii="Times New Roman" w:hAnsi="Times New Roman"/>
        </w:rPr>
        <w:t xml:space="preserve">e qu’elle écrit à propos de sa mère </w:t>
      </w:r>
      <w:r w:rsidR="007922C0" w:rsidRPr="003A1B97">
        <w:rPr>
          <w:rFonts w:ascii="Times New Roman" w:hAnsi="Times New Roman"/>
        </w:rPr>
        <w:t>:</w:t>
      </w:r>
    </w:p>
    <w:p w:rsidR="007922C0" w:rsidRPr="003A1B97" w:rsidRDefault="007922C0" w:rsidP="007922C0">
      <w:pPr>
        <w:rPr>
          <w:rFonts w:ascii="Times New Roman" w:hAnsi="Times New Roman"/>
        </w:rPr>
      </w:pPr>
      <w:r w:rsidRPr="003A1B97">
        <w:rPr>
          <w:rFonts w:ascii="Times New Roman" w:hAnsi="Times New Roman"/>
        </w:rPr>
        <w:t>« </w:t>
      </w:r>
      <w:r w:rsidRPr="00364981">
        <w:rPr>
          <w:rFonts w:ascii="Times New Roman" w:hAnsi="Times New Roman"/>
          <w:i/>
        </w:rPr>
        <w:t>Elle aimait les livres de chevalerie, sans faire de ce passe-temps le mauvais usage que j'en fis, car elle n'en négligeait pas son travail; elle nous permettait de les lire, n'y cherchant peut-</w:t>
      </w:r>
      <w:r>
        <w:rPr>
          <w:rFonts w:ascii="Times New Roman" w:hAnsi="Times New Roman"/>
          <w:i/>
        </w:rPr>
        <w:t>être que l'oubli de ses grandes</w:t>
      </w:r>
      <w:r w:rsidRPr="00364981">
        <w:rPr>
          <w:rFonts w:ascii="Times New Roman" w:hAnsi="Times New Roman"/>
          <w:i/>
        </w:rPr>
        <w:t xml:space="preserve"> souffrances, une manière d'occuper ses enfants et d'éviter qu'ils ne se dissipent. Mon père en était si fâché que nous devions éviter qu'il nous vît. Je pris l'habitude de les lire; ce petit défaut surpris chez ma mère refroidit peu à peu mes aspirations et je me mis à négliger tout le reste; je ne croyais pas que ce fût mal, alors que je perdais bien des heures, jour et nuit, à ce vain exercice, en cachette de mon père. Je m'y absorbais si totalement que lorsque je n'avais pas un livre nouveau, je ne prenais plaisir à rien.</w:t>
      </w:r>
      <w:r w:rsidRPr="003A1B97">
        <w:rPr>
          <w:rFonts w:ascii="Times New Roman" w:hAnsi="Times New Roman"/>
        </w:rPr>
        <w:t xml:space="preserve"> » </w:t>
      </w:r>
      <w:r>
        <w:rPr>
          <w:rFonts w:ascii="Times New Roman" w:hAnsi="Times New Roman"/>
        </w:rPr>
        <w:t>(</w:t>
      </w:r>
      <w:r w:rsidRPr="003A1B97">
        <w:rPr>
          <w:rFonts w:ascii="Times New Roman" w:hAnsi="Times New Roman"/>
        </w:rPr>
        <w:t>V 2,1</w:t>
      </w:r>
      <w:r>
        <w:rPr>
          <w:rFonts w:ascii="Times New Roman" w:hAnsi="Times New Roman"/>
        </w:rPr>
        <w:t>)</w:t>
      </w:r>
    </w:p>
    <w:p w:rsidR="007922C0" w:rsidRPr="003A1B97" w:rsidRDefault="007922C0" w:rsidP="007922C0">
      <w:pPr>
        <w:rPr>
          <w:rFonts w:ascii="Times New Roman" w:hAnsi="Times New Roman"/>
        </w:rPr>
      </w:pPr>
      <w:r>
        <w:rPr>
          <w:rFonts w:ascii="Times New Roman" w:hAnsi="Times New Roman"/>
        </w:rPr>
        <w:tab/>
      </w:r>
      <w:r w:rsidRPr="003A1B97">
        <w:rPr>
          <w:rFonts w:ascii="Times New Roman" w:hAnsi="Times New Roman"/>
        </w:rPr>
        <w:t xml:space="preserve">En ces quelques </w:t>
      </w:r>
      <w:r>
        <w:rPr>
          <w:rFonts w:ascii="Times New Roman" w:hAnsi="Times New Roman"/>
        </w:rPr>
        <w:t>lignes,</w:t>
      </w:r>
      <w:r w:rsidRPr="003A1B97">
        <w:rPr>
          <w:rFonts w:ascii="Times New Roman" w:hAnsi="Times New Roman"/>
        </w:rPr>
        <w:t xml:space="preserve"> nous percevons un peu du tempérament de Thérèse, passionnée par la lecture, </w:t>
      </w:r>
      <w:r>
        <w:rPr>
          <w:rFonts w:ascii="Times New Roman" w:hAnsi="Times New Roman"/>
        </w:rPr>
        <w:t xml:space="preserve">peut-être </w:t>
      </w:r>
      <w:r w:rsidRPr="003A1B97">
        <w:rPr>
          <w:rFonts w:ascii="Times New Roman" w:hAnsi="Times New Roman"/>
        </w:rPr>
        <w:t xml:space="preserve">comme les jeunes </w:t>
      </w:r>
      <w:r>
        <w:rPr>
          <w:rFonts w:ascii="Times New Roman" w:hAnsi="Times New Roman"/>
        </w:rPr>
        <w:t>d’</w:t>
      </w:r>
      <w:r w:rsidRPr="003A1B97">
        <w:rPr>
          <w:rFonts w:ascii="Times New Roman" w:hAnsi="Times New Roman"/>
        </w:rPr>
        <w:t>aujourd’hui par les diverses applications d’internet</w:t>
      </w:r>
      <w:r>
        <w:rPr>
          <w:rFonts w:ascii="Times New Roman" w:hAnsi="Times New Roman"/>
        </w:rPr>
        <w:t>... En fait elle recherche</w:t>
      </w:r>
      <w:r w:rsidRPr="003A1B97">
        <w:rPr>
          <w:rFonts w:ascii="Times New Roman" w:hAnsi="Times New Roman"/>
        </w:rPr>
        <w:t xml:space="preserve"> son petit espace </w:t>
      </w:r>
      <w:r>
        <w:rPr>
          <w:rFonts w:ascii="Times New Roman" w:hAnsi="Times New Roman"/>
        </w:rPr>
        <w:t>privé</w:t>
      </w:r>
      <w:r w:rsidRPr="003A1B97">
        <w:rPr>
          <w:rFonts w:ascii="Times New Roman" w:hAnsi="Times New Roman"/>
        </w:rPr>
        <w:t>, à l’abri du regard des parents</w:t>
      </w:r>
      <w:r>
        <w:rPr>
          <w:rFonts w:ascii="Times New Roman" w:hAnsi="Times New Roman"/>
        </w:rPr>
        <w:t>, de manière un peu espiègle !</w:t>
      </w:r>
    </w:p>
    <w:p w:rsidR="007922C0" w:rsidRDefault="007922C0" w:rsidP="007922C0">
      <w:pPr>
        <w:rPr>
          <w:rFonts w:ascii="Times New Roman" w:hAnsi="Times New Roman"/>
          <w:b/>
        </w:rPr>
      </w:pPr>
    </w:p>
    <w:p w:rsidR="007922C0" w:rsidRPr="00503F46" w:rsidRDefault="007922C0" w:rsidP="007922C0">
      <w:pPr>
        <w:jc w:val="center"/>
        <w:rPr>
          <w:rFonts w:ascii="Times New Roman" w:hAnsi="Times New Roman"/>
          <w:b/>
        </w:rPr>
      </w:pPr>
      <w:r>
        <w:rPr>
          <w:rFonts w:ascii="Times New Roman" w:hAnsi="Times New Roman"/>
          <w:b/>
        </w:rPr>
        <w:t>Face à la mort …</w:t>
      </w:r>
    </w:p>
    <w:p w:rsidR="007922C0" w:rsidRPr="003A1B97" w:rsidRDefault="007922C0" w:rsidP="007922C0">
      <w:pPr>
        <w:rPr>
          <w:rFonts w:ascii="Times New Roman" w:hAnsi="Times New Roman"/>
        </w:rPr>
      </w:pPr>
      <w:r>
        <w:rPr>
          <w:rFonts w:ascii="Times New Roman" w:hAnsi="Times New Roman"/>
        </w:rPr>
        <w:tab/>
        <w:t>T</w:t>
      </w:r>
      <w:r w:rsidRPr="003A1B97">
        <w:rPr>
          <w:rFonts w:ascii="Times New Roman" w:hAnsi="Times New Roman"/>
        </w:rPr>
        <w:t>out semblait aller pour le mieux</w:t>
      </w:r>
      <w:r>
        <w:rPr>
          <w:rFonts w:ascii="Times New Roman" w:hAnsi="Times New Roman"/>
        </w:rPr>
        <w:t xml:space="preserve"> pour Thérèse qui</w:t>
      </w:r>
      <w:r w:rsidRPr="003A1B97">
        <w:rPr>
          <w:rFonts w:ascii="Times New Roman" w:hAnsi="Times New Roman"/>
        </w:rPr>
        <w:t xml:space="preserve"> </w:t>
      </w:r>
      <w:r>
        <w:rPr>
          <w:rFonts w:ascii="Times New Roman" w:hAnsi="Times New Roman"/>
        </w:rPr>
        <w:t>se rêvait</w:t>
      </w:r>
      <w:r w:rsidRPr="003A1B97">
        <w:rPr>
          <w:rFonts w:ascii="Times New Roman" w:hAnsi="Times New Roman"/>
        </w:rPr>
        <w:t xml:space="preserve"> à la lecture des romans de chevalerie</w:t>
      </w:r>
      <w:r>
        <w:rPr>
          <w:rFonts w:ascii="Times New Roman" w:hAnsi="Times New Roman"/>
        </w:rPr>
        <w:t xml:space="preserve">. Mais </w:t>
      </w:r>
      <w:r w:rsidRPr="003A1B97">
        <w:rPr>
          <w:rFonts w:ascii="Times New Roman" w:hAnsi="Times New Roman"/>
        </w:rPr>
        <w:t xml:space="preserve">la mort </w:t>
      </w:r>
      <w:r>
        <w:rPr>
          <w:rFonts w:ascii="Times New Roman" w:hAnsi="Times New Roman"/>
        </w:rPr>
        <w:t>de sa maman vient briser les rêves de son adolescence</w:t>
      </w:r>
      <w:r w:rsidRPr="003A1B97">
        <w:rPr>
          <w:rFonts w:ascii="Times New Roman" w:hAnsi="Times New Roman"/>
        </w:rPr>
        <w:t>.</w:t>
      </w:r>
      <w:r>
        <w:rPr>
          <w:rFonts w:ascii="Times New Roman" w:hAnsi="Times New Roman"/>
        </w:rPr>
        <w:t xml:space="preserve"> Mal</w:t>
      </w:r>
      <w:r w:rsidRPr="003A1B97">
        <w:rPr>
          <w:rFonts w:ascii="Times New Roman" w:hAnsi="Times New Roman"/>
        </w:rPr>
        <w:t>gré l’aide de nombreux domestiques</w:t>
      </w:r>
      <w:r>
        <w:rPr>
          <w:rFonts w:ascii="Times New Roman" w:hAnsi="Times New Roman"/>
        </w:rPr>
        <w:t>, Béatrice</w:t>
      </w:r>
      <w:r w:rsidRPr="003A1B97">
        <w:rPr>
          <w:rFonts w:ascii="Times New Roman" w:hAnsi="Times New Roman"/>
        </w:rPr>
        <w:t xml:space="preserve"> mourra d’épuisement vers </w:t>
      </w:r>
      <w:r>
        <w:rPr>
          <w:rFonts w:ascii="Times New Roman" w:hAnsi="Times New Roman"/>
        </w:rPr>
        <w:t xml:space="preserve">l’âge de </w:t>
      </w:r>
      <w:r w:rsidRPr="003A1B97">
        <w:rPr>
          <w:rFonts w:ascii="Times New Roman" w:hAnsi="Times New Roman"/>
        </w:rPr>
        <w:t>33 ans</w:t>
      </w:r>
      <w:r>
        <w:rPr>
          <w:rFonts w:ascii="Times New Roman" w:hAnsi="Times New Roman"/>
        </w:rPr>
        <w:t xml:space="preserve">. </w:t>
      </w:r>
      <w:r w:rsidRPr="003A1B97">
        <w:rPr>
          <w:rFonts w:ascii="Times New Roman" w:hAnsi="Times New Roman"/>
        </w:rPr>
        <w:t>« </w:t>
      </w:r>
      <w:r>
        <w:rPr>
          <w:rFonts w:ascii="Times New Roman" w:hAnsi="Times New Roman"/>
        </w:rPr>
        <w:t>E</w:t>
      </w:r>
      <w:r w:rsidRPr="00364981">
        <w:rPr>
          <w:rFonts w:ascii="Times New Roman" w:hAnsi="Times New Roman"/>
        </w:rPr>
        <w:t>lle garda dans la mort un visage si calme que ses enfant</w:t>
      </w:r>
      <w:r>
        <w:rPr>
          <w:rFonts w:ascii="Times New Roman" w:hAnsi="Times New Roman"/>
        </w:rPr>
        <w:t>s la croyaient endormie. Teres</w:t>
      </w:r>
      <w:r w:rsidRPr="00364981">
        <w:rPr>
          <w:rFonts w:ascii="Times New Roman" w:hAnsi="Times New Roman"/>
        </w:rPr>
        <w:t>a ne comprit pas immédiatement l’étendue de sa détresse : elle ignorait encore le vide que la mort signifie pour les survivants.</w:t>
      </w:r>
      <w:r w:rsidRPr="00170BF8">
        <w:rPr>
          <w:rStyle w:val="Appelnotedebasdep"/>
          <w:rFonts w:ascii="Times New Roman" w:hAnsi="Times New Roman"/>
          <w:sz w:val="18"/>
        </w:rPr>
        <w:t xml:space="preserve"> </w:t>
      </w:r>
      <w:r w:rsidRPr="00170BF8">
        <w:rPr>
          <w:rStyle w:val="Appelnotedebasdep"/>
          <w:rFonts w:ascii="Times New Roman" w:hAnsi="Times New Roman"/>
          <w:sz w:val="18"/>
        </w:rPr>
        <w:footnoteReference w:id="1"/>
      </w:r>
      <w:r w:rsidRPr="003A1B97">
        <w:rPr>
          <w:rFonts w:ascii="Times New Roman" w:hAnsi="Times New Roman"/>
        </w:rPr>
        <w:t> »</w:t>
      </w:r>
      <w:r>
        <w:rPr>
          <w:rFonts w:ascii="Times New Roman" w:hAnsi="Times New Roman"/>
        </w:rPr>
        <w:t xml:space="preserve"> Voici ce qu’elle en dit alors qu’elle a quatorze ans (et non douze) :</w:t>
      </w:r>
    </w:p>
    <w:p w:rsidR="007922C0" w:rsidRPr="003A1B97" w:rsidRDefault="007922C0" w:rsidP="007922C0">
      <w:pPr>
        <w:rPr>
          <w:rFonts w:ascii="Times New Roman" w:hAnsi="Times New Roman"/>
        </w:rPr>
      </w:pPr>
      <w:r w:rsidRPr="003A1B97">
        <w:rPr>
          <w:rFonts w:ascii="Times New Roman" w:hAnsi="Times New Roman"/>
        </w:rPr>
        <w:t>« </w:t>
      </w:r>
      <w:r w:rsidRPr="00364981">
        <w:rPr>
          <w:rFonts w:ascii="Times New Roman" w:hAnsi="Times New Roman"/>
          <w:i/>
        </w:rPr>
        <w:t>Je me rappelle que lorsque ma mère est morte j'avais plus ou moins douze ans. Lorsque je compris ce que j'avais perdu, j'allai, tout affligée, devant une image de Notre-Dame, et je la suppliai d'être ma mère, avec beaucoup de larmes. Il me semble que bien que j'aie agi naïvement, ce me fut une aide, car il est visible que j'ai toujours trouvé cette Vierge souveraine chaque fois que je l'ai invoquée, et elle m'a enfin ramenée à elle</w:t>
      </w:r>
      <w:r w:rsidR="003912E9">
        <w:rPr>
          <w:rFonts w:ascii="Times New Roman" w:hAnsi="Times New Roman"/>
          <w:i/>
        </w:rPr>
        <w:t>.</w:t>
      </w:r>
      <w:r w:rsidRPr="003A1B97">
        <w:rPr>
          <w:rFonts w:ascii="Times New Roman" w:hAnsi="Times New Roman"/>
        </w:rPr>
        <w:t xml:space="preserve"> » </w:t>
      </w:r>
      <w:r>
        <w:rPr>
          <w:rFonts w:ascii="Times New Roman" w:hAnsi="Times New Roman"/>
        </w:rPr>
        <w:t>(</w:t>
      </w:r>
      <w:r w:rsidRPr="003A1B97">
        <w:rPr>
          <w:rFonts w:ascii="Times New Roman" w:hAnsi="Times New Roman"/>
        </w:rPr>
        <w:t>V 1,7</w:t>
      </w:r>
      <w:r>
        <w:rPr>
          <w:rFonts w:ascii="Times New Roman" w:hAnsi="Times New Roman"/>
        </w:rPr>
        <w:t>)</w:t>
      </w:r>
    </w:p>
    <w:p w:rsidR="007922C0" w:rsidRDefault="007922C0" w:rsidP="007922C0">
      <w:pPr>
        <w:rPr>
          <w:rFonts w:ascii="Times New Roman" w:hAnsi="Times New Roman"/>
        </w:rPr>
      </w:pPr>
      <w:r>
        <w:rPr>
          <w:rFonts w:ascii="Times New Roman" w:hAnsi="Times New Roman"/>
        </w:rPr>
        <w:tab/>
      </w:r>
      <w:r w:rsidRPr="003A1B97">
        <w:rPr>
          <w:rFonts w:ascii="Times New Roman" w:hAnsi="Times New Roman"/>
        </w:rPr>
        <w:t xml:space="preserve">En perdant sa </w:t>
      </w:r>
      <w:r>
        <w:rPr>
          <w:rFonts w:ascii="Times New Roman" w:hAnsi="Times New Roman"/>
        </w:rPr>
        <w:t>mère,</w:t>
      </w:r>
      <w:r w:rsidRPr="003A1B97">
        <w:rPr>
          <w:rFonts w:ascii="Times New Roman" w:hAnsi="Times New Roman"/>
        </w:rPr>
        <w:t xml:space="preserve"> c’est une compagnie</w:t>
      </w:r>
      <w:r>
        <w:rPr>
          <w:rFonts w:ascii="Times New Roman" w:hAnsi="Times New Roman"/>
        </w:rPr>
        <w:t>,</w:t>
      </w:r>
      <w:r w:rsidRPr="003A1B97">
        <w:rPr>
          <w:rFonts w:ascii="Times New Roman" w:hAnsi="Times New Roman"/>
        </w:rPr>
        <w:t xml:space="preserve"> un modèle et </w:t>
      </w:r>
      <w:r>
        <w:rPr>
          <w:rFonts w:ascii="Times New Roman" w:hAnsi="Times New Roman"/>
        </w:rPr>
        <w:t>un repère</w:t>
      </w:r>
      <w:r w:rsidRPr="003A1B97">
        <w:rPr>
          <w:rFonts w:ascii="Times New Roman" w:hAnsi="Times New Roman"/>
        </w:rPr>
        <w:t xml:space="preserve"> qu</w:t>
      </w:r>
      <w:r>
        <w:rPr>
          <w:rFonts w:ascii="Times New Roman" w:hAnsi="Times New Roman"/>
        </w:rPr>
        <w:t>i disparaît</w:t>
      </w:r>
      <w:r w:rsidRPr="003A1B97">
        <w:rPr>
          <w:rFonts w:ascii="Times New Roman" w:hAnsi="Times New Roman"/>
        </w:rPr>
        <w:t>.</w:t>
      </w:r>
      <w:r>
        <w:rPr>
          <w:rFonts w:ascii="Times New Roman" w:hAnsi="Times New Roman"/>
        </w:rPr>
        <w:t xml:space="preserve"> Elle est probablement elle-même assez perdue : elle a besoin d’</w:t>
      </w:r>
      <w:r w:rsidRPr="003A1B97">
        <w:rPr>
          <w:rFonts w:ascii="Times New Roman" w:hAnsi="Times New Roman"/>
        </w:rPr>
        <w:t xml:space="preserve">une </w:t>
      </w:r>
      <w:r>
        <w:rPr>
          <w:rFonts w:ascii="Times New Roman" w:hAnsi="Times New Roman"/>
        </w:rPr>
        <w:t>mère</w:t>
      </w:r>
      <w:r w:rsidRPr="003A1B97">
        <w:rPr>
          <w:rFonts w:ascii="Times New Roman" w:hAnsi="Times New Roman"/>
        </w:rPr>
        <w:t xml:space="preserve"> pour la guider dans ce monde </w:t>
      </w:r>
      <w:r>
        <w:rPr>
          <w:rFonts w:ascii="Times New Roman" w:hAnsi="Times New Roman"/>
        </w:rPr>
        <w:t xml:space="preserve">familial </w:t>
      </w:r>
      <w:r w:rsidRPr="003A1B97">
        <w:rPr>
          <w:rFonts w:ascii="Times New Roman" w:hAnsi="Times New Roman"/>
        </w:rPr>
        <w:t xml:space="preserve">plutôt masculin </w:t>
      </w:r>
      <w:r>
        <w:rPr>
          <w:rFonts w:ascii="Times New Roman" w:hAnsi="Times New Roman"/>
        </w:rPr>
        <w:t>où</w:t>
      </w:r>
      <w:r w:rsidRPr="003A1B97">
        <w:rPr>
          <w:rFonts w:ascii="Times New Roman" w:hAnsi="Times New Roman"/>
        </w:rPr>
        <w:t xml:space="preserve"> elle doit </w:t>
      </w:r>
      <w:r>
        <w:rPr>
          <w:rFonts w:ascii="Times New Roman" w:hAnsi="Times New Roman"/>
        </w:rPr>
        <w:t xml:space="preserve">pourtant </w:t>
      </w:r>
      <w:r w:rsidRPr="003A1B97">
        <w:rPr>
          <w:rFonts w:ascii="Times New Roman" w:hAnsi="Times New Roman"/>
        </w:rPr>
        <w:t xml:space="preserve">trouver sa place. </w:t>
      </w:r>
      <w:r>
        <w:rPr>
          <w:rFonts w:ascii="Times New Roman" w:hAnsi="Times New Roman"/>
        </w:rPr>
        <w:t xml:space="preserve">Que faire quand le sol se dérobe ? </w:t>
      </w:r>
      <w:r w:rsidRPr="003A1B97">
        <w:rPr>
          <w:rFonts w:ascii="Times New Roman" w:hAnsi="Times New Roman"/>
        </w:rPr>
        <w:t>Le danger d</w:t>
      </w:r>
      <w:r>
        <w:rPr>
          <w:rFonts w:ascii="Times New Roman" w:hAnsi="Times New Roman"/>
        </w:rPr>
        <w:t>u repli sur soi</w:t>
      </w:r>
      <w:r w:rsidRPr="003A1B97">
        <w:rPr>
          <w:rFonts w:ascii="Times New Roman" w:hAnsi="Times New Roman"/>
        </w:rPr>
        <w:t xml:space="preserve"> la menace</w:t>
      </w:r>
      <w:r>
        <w:rPr>
          <w:rFonts w:ascii="Times New Roman" w:hAnsi="Times New Roman"/>
        </w:rPr>
        <w:t>. Heureusement</w:t>
      </w:r>
      <w:r w:rsidRPr="003A1B97">
        <w:rPr>
          <w:rFonts w:ascii="Times New Roman" w:hAnsi="Times New Roman"/>
        </w:rPr>
        <w:t xml:space="preserve"> elle a </w:t>
      </w:r>
      <w:r>
        <w:rPr>
          <w:rFonts w:ascii="Times New Roman" w:hAnsi="Times New Roman"/>
        </w:rPr>
        <w:t>cette</w:t>
      </w:r>
      <w:r w:rsidRPr="003A1B97">
        <w:rPr>
          <w:rFonts w:ascii="Times New Roman" w:hAnsi="Times New Roman"/>
        </w:rPr>
        <w:t xml:space="preserve"> ressource qui pourrait sembler </w:t>
      </w:r>
      <w:r>
        <w:rPr>
          <w:rFonts w:ascii="Times New Roman" w:hAnsi="Times New Roman"/>
        </w:rPr>
        <w:t>naïve,</w:t>
      </w:r>
      <w:r w:rsidRPr="003A1B97">
        <w:rPr>
          <w:rFonts w:ascii="Times New Roman" w:hAnsi="Times New Roman"/>
        </w:rPr>
        <w:t xml:space="preserve"> </w:t>
      </w:r>
      <w:r>
        <w:rPr>
          <w:rFonts w:ascii="Times New Roman" w:hAnsi="Times New Roman"/>
        </w:rPr>
        <w:t xml:space="preserve">mais </w:t>
      </w:r>
      <w:r w:rsidRPr="003A1B97">
        <w:rPr>
          <w:rFonts w:ascii="Times New Roman" w:hAnsi="Times New Roman"/>
        </w:rPr>
        <w:t>qui est d’une grande importance</w:t>
      </w:r>
      <w:r>
        <w:rPr>
          <w:rFonts w:ascii="Times New Roman" w:hAnsi="Times New Roman"/>
        </w:rPr>
        <w:t>. U</w:t>
      </w:r>
      <w:r w:rsidRPr="003A1B97">
        <w:rPr>
          <w:rFonts w:ascii="Times New Roman" w:hAnsi="Times New Roman"/>
        </w:rPr>
        <w:t>n ch</w:t>
      </w:r>
      <w:r>
        <w:rPr>
          <w:rFonts w:ascii="Times New Roman" w:hAnsi="Times New Roman"/>
        </w:rPr>
        <w:t xml:space="preserve">emin de confiance s’ouvre à elle : </w:t>
      </w:r>
      <w:r w:rsidRPr="001E7FAF">
        <w:rPr>
          <w:rFonts w:ascii="Times New Roman" w:hAnsi="Times New Roman"/>
          <w:b/>
        </w:rPr>
        <w:t>prendre Marie pour mère</w:t>
      </w:r>
      <w:r>
        <w:rPr>
          <w:rFonts w:ascii="Times New Roman" w:hAnsi="Times New Roman"/>
        </w:rPr>
        <w:t>. Il lui suffit</w:t>
      </w:r>
      <w:r w:rsidRPr="003A1B97">
        <w:rPr>
          <w:rFonts w:ascii="Times New Roman" w:hAnsi="Times New Roman"/>
        </w:rPr>
        <w:t xml:space="preserve"> d’élever les yeux pour ne pas se retrouver seule. </w:t>
      </w:r>
      <w:r>
        <w:rPr>
          <w:rFonts w:ascii="Times New Roman" w:hAnsi="Times New Roman"/>
        </w:rPr>
        <w:t xml:space="preserve">Ce geste simple que </w:t>
      </w:r>
      <w:r w:rsidRPr="003A1B97">
        <w:rPr>
          <w:rFonts w:ascii="Times New Roman" w:hAnsi="Times New Roman"/>
        </w:rPr>
        <w:t>la foi rend possible</w:t>
      </w:r>
      <w:r>
        <w:rPr>
          <w:rFonts w:ascii="Times New Roman" w:hAnsi="Times New Roman"/>
        </w:rPr>
        <w:t xml:space="preserve"> </w:t>
      </w:r>
      <w:r w:rsidRPr="003A1B97">
        <w:rPr>
          <w:rFonts w:ascii="Times New Roman" w:hAnsi="Times New Roman"/>
        </w:rPr>
        <w:t>lui permet de rester en relation avec la vie.</w:t>
      </w:r>
      <w:r>
        <w:rPr>
          <w:rFonts w:ascii="Times New Roman" w:hAnsi="Times New Roman"/>
        </w:rPr>
        <w:t xml:space="preserve"> Cela est vital </w:t>
      </w:r>
      <w:r w:rsidRPr="003A1B97">
        <w:rPr>
          <w:rFonts w:ascii="Times New Roman" w:hAnsi="Times New Roman"/>
        </w:rPr>
        <w:t>pour elle comme pour nous.</w:t>
      </w:r>
      <w:r>
        <w:rPr>
          <w:rFonts w:ascii="Times New Roman" w:hAnsi="Times New Roman"/>
        </w:rPr>
        <w:t xml:space="preserve"> </w:t>
      </w:r>
      <w:r w:rsidRPr="003A1B97">
        <w:rPr>
          <w:rFonts w:ascii="Times New Roman" w:hAnsi="Times New Roman"/>
        </w:rPr>
        <w:t xml:space="preserve">Thérèse aurait pu, </w:t>
      </w:r>
      <w:r>
        <w:rPr>
          <w:rFonts w:ascii="Times New Roman" w:hAnsi="Times New Roman"/>
        </w:rPr>
        <w:t>à cet instant-</w:t>
      </w:r>
      <w:r w:rsidRPr="003A1B97">
        <w:rPr>
          <w:rFonts w:ascii="Times New Roman" w:hAnsi="Times New Roman"/>
        </w:rPr>
        <w:t>là, cesser de grandir intérieurement.</w:t>
      </w:r>
      <w:r>
        <w:rPr>
          <w:rFonts w:ascii="Times New Roman" w:hAnsi="Times New Roman"/>
        </w:rPr>
        <w:t xml:space="preserve"> </w:t>
      </w:r>
      <w:r>
        <w:rPr>
          <w:rFonts w:ascii="Times New Roman" w:hAnsi="Times New Roman"/>
          <w:b/>
        </w:rPr>
        <w:t>Elle choisit de</w:t>
      </w:r>
      <w:r w:rsidRPr="00E527E4">
        <w:rPr>
          <w:rFonts w:ascii="Times New Roman" w:hAnsi="Times New Roman"/>
          <w:b/>
        </w:rPr>
        <w:t xml:space="preserve"> rester en vie</w:t>
      </w:r>
      <w:r>
        <w:rPr>
          <w:rFonts w:ascii="Times New Roman" w:hAnsi="Times New Roman"/>
          <w:b/>
        </w:rPr>
        <w:t xml:space="preserve"> face à la mort</w:t>
      </w:r>
      <w:r>
        <w:rPr>
          <w:rFonts w:ascii="Times New Roman" w:hAnsi="Times New Roman"/>
        </w:rPr>
        <w:t>.</w:t>
      </w:r>
      <w:r w:rsidRPr="005D74C4">
        <w:rPr>
          <w:rFonts w:ascii="Times New Roman" w:hAnsi="Times New Roman"/>
        </w:rPr>
        <w:t xml:space="preserve"> </w:t>
      </w:r>
      <w:r>
        <w:rPr>
          <w:rFonts w:ascii="Times New Roman" w:hAnsi="Times New Roman"/>
        </w:rPr>
        <w:t>Cependant cela n</w:t>
      </w:r>
      <w:r w:rsidRPr="003A1B97">
        <w:rPr>
          <w:rFonts w:ascii="Times New Roman" w:hAnsi="Times New Roman"/>
        </w:rPr>
        <w:t>’empêche pas</w:t>
      </w:r>
      <w:r>
        <w:rPr>
          <w:rFonts w:ascii="Times New Roman" w:hAnsi="Times New Roman"/>
        </w:rPr>
        <w:t xml:space="preserve"> Thérèse</w:t>
      </w:r>
      <w:r w:rsidRPr="003A1B97">
        <w:rPr>
          <w:rFonts w:ascii="Times New Roman" w:hAnsi="Times New Roman"/>
        </w:rPr>
        <w:t xml:space="preserve"> de</w:t>
      </w:r>
      <w:r>
        <w:rPr>
          <w:rFonts w:ascii="Times New Roman" w:hAnsi="Times New Roman"/>
        </w:rPr>
        <w:t xml:space="preserve"> sentir la brûlure de l’absence et</w:t>
      </w:r>
      <w:r w:rsidRPr="003A1B97">
        <w:rPr>
          <w:rFonts w:ascii="Times New Roman" w:hAnsi="Times New Roman"/>
        </w:rPr>
        <w:t xml:space="preserve"> le poids des jours</w:t>
      </w:r>
      <w:r>
        <w:rPr>
          <w:rFonts w:ascii="Times New Roman" w:hAnsi="Times New Roman"/>
        </w:rPr>
        <w:t xml:space="preserve"> pendant des</w:t>
      </w:r>
      <w:r w:rsidRPr="003A1B97">
        <w:rPr>
          <w:rFonts w:ascii="Times New Roman" w:hAnsi="Times New Roman"/>
        </w:rPr>
        <w:t xml:space="preserve"> mois</w:t>
      </w:r>
      <w:r>
        <w:rPr>
          <w:rFonts w:ascii="Times New Roman" w:hAnsi="Times New Roman"/>
        </w:rPr>
        <w:t xml:space="preserve"> ou des années</w:t>
      </w:r>
      <w:r w:rsidRPr="003A1B97">
        <w:rPr>
          <w:rFonts w:ascii="Times New Roman" w:hAnsi="Times New Roman"/>
        </w:rPr>
        <w:t>.</w:t>
      </w:r>
      <w:r>
        <w:rPr>
          <w:rFonts w:ascii="Times New Roman" w:hAnsi="Times New Roman"/>
        </w:rPr>
        <w:t xml:space="preserve"> Thérèse frôlera d’ailleurs elle-même la mort à l’âge de 24 ans.</w:t>
      </w:r>
    </w:p>
    <w:p w:rsidR="007922C0" w:rsidRPr="003A1B97" w:rsidRDefault="007922C0" w:rsidP="007922C0">
      <w:pPr>
        <w:rPr>
          <w:rFonts w:ascii="Times New Roman" w:hAnsi="Times New Roman"/>
        </w:rPr>
      </w:pPr>
      <w:r>
        <w:rPr>
          <w:rFonts w:ascii="Times New Roman" w:hAnsi="Times New Roman"/>
        </w:rPr>
        <w:tab/>
      </w:r>
      <w:r w:rsidRPr="003A1B97">
        <w:rPr>
          <w:rFonts w:ascii="Times New Roman" w:hAnsi="Times New Roman"/>
        </w:rPr>
        <w:t xml:space="preserve">En ces </w:t>
      </w:r>
      <w:r>
        <w:rPr>
          <w:rFonts w:ascii="Times New Roman" w:hAnsi="Times New Roman"/>
        </w:rPr>
        <w:t>moments</w:t>
      </w:r>
      <w:r w:rsidRPr="003A1B97">
        <w:rPr>
          <w:rFonts w:ascii="Times New Roman" w:hAnsi="Times New Roman"/>
        </w:rPr>
        <w:t xml:space="preserve"> graves, c’est le danger </w:t>
      </w:r>
      <w:r>
        <w:rPr>
          <w:rFonts w:ascii="Times New Roman" w:hAnsi="Times New Roman"/>
        </w:rPr>
        <w:t>du repli</w:t>
      </w:r>
      <w:r w:rsidRPr="003A1B97">
        <w:rPr>
          <w:rFonts w:ascii="Times New Roman" w:hAnsi="Times New Roman"/>
        </w:rPr>
        <w:t xml:space="preserve"> </w:t>
      </w:r>
      <w:r>
        <w:rPr>
          <w:rFonts w:ascii="Times New Roman" w:hAnsi="Times New Roman"/>
        </w:rPr>
        <w:t xml:space="preserve">sur soi </w:t>
      </w:r>
      <w:r w:rsidRPr="003A1B97">
        <w:rPr>
          <w:rFonts w:ascii="Times New Roman" w:hAnsi="Times New Roman"/>
        </w:rPr>
        <w:t>qui, avec Thérèse, nous guette</w:t>
      </w:r>
      <w:r>
        <w:rPr>
          <w:rFonts w:ascii="Times New Roman" w:hAnsi="Times New Roman"/>
        </w:rPr>
        <w:t>. D’autant que ce repli conduit au risque</w:t>
      </w:r>
      <w:r w:rsidRPr="003A1B97">
        <w:rPr>
          <w:rFonts w:ascii="Times New Roman" w:hAnsi="Times New Roman"/>
        </w:rPr>
        <w:t xml:space="preserve"> de </w:t>
      </w:r>
      <w:r>
        <w:rPr>
          <w:rFonts w:ascii="Times New Roman" w:hAnsi="Times New Roman"/>
        </w:rPr>
        <w:t xml:space="preserve">nous durcir, </w:t>
      </w:r>
      <w:r w:rsidRPr="003A1B97">
        <w:rPr>
          <w:rFonts w:ascii="Times New Roman" w:hAnsi="Times New Roman"/>
        </w:rPr>
        <w:t xml:space="preserve">de </w:t>
      </w:r>
      <w:r>
        <w:rPr>
          <w:rFonts w:ascii="Times New Roman" w:hAnsi="Times New Roman"/>
        </w:rPr>
        <w:t>refuser de grandir et</w:t>
      </w:r>
      <w:r w:rsidRPr="003A1B97">
        <w:rPr>
          <w:rFonts w:ascii="Times New Roman" w:hAnsi="Times New Roman"/>
        </w:rPr>
        <w:t xml:space="preserve"> d’être fixés </w:t>
      </w:r>
      <w:r w:rsidRPr="003A1B97">
        <w:rPr>
          <w:rFonts w:ascii="Times New Roman" w:hAnsi="Times New Roman"/>
        </w:rPr>
        <w:lastRenderedPageBreak/>
        <w:t>affectivement à cette période de notre vie. Ce genre d’</w:t>
      </w:r>
      <w:r>
        <w:rPr>
          <w:rFonts w:ascii="Times New Roman" w:hAnsi="Times New Roman"/>
        </w:rPr>
        <w:t>expérience laisse des traces et</w:t>
      </w:r>
      <w:r w:rsidRPr="003A1B97">
        <w:rPr>
          <w:rFonts w:ascii="Times New Roman" w:hAnsi="Times New Roman"/>
        </w:rPr>
        <w:t xml:space="preserve"> </w:t>
      </w:r>
      <w:r>
        <w:rPr>
          <w:rFonts w:ascii="Times New Roman" w:hAnsi="Times New Roman"/>
        </w:rPr>
        <w:t xml:space="preserve">a probablement </w:t>
      </w:r>
      <w:r w:rsidRPr="003A1B97">
        <w:rPr>
          <w:rFonts w:ascii="Times New Roman" w:hAnsi="Times New Roman"/>
        </w:rPr>
        <w:t xml:space="preserve">fait réfléchir Thérèse </w:t>
      </w:r>
      <w:r>
        <w:rPr>
          <w:rFonts w:ascii="Times New Roman" w:hAnsi="Times New Roman"/>
        </w:rPr>
        <w:t>sur le</w:t>
      </w:r>
      <w:r w:rsidRPr="003A1B97">
        <w:rPr>
          <w:rFonts w:ascii="Times New Roman" w:hAnsi="Times New Roman"/>
        </w:rPr>
        <w:t xml:space="preserve"> sens </w:t>
      </w:r>
      <w:r>
        <w:rPr>
          <w:rFonts w:ascii="Times New Roman" w:hAnsi="Times New Roman"/>
        </w:rPr>
        <w:t xml:space="preserve">de sa vie. </w:t>
      </w:r>
    </w:p>
    <w:p w:rsidR="007922C0" w:rsidRDefault="007922C0" w:rsidP="007922C0">
      <w:pPr>
        <w:rPr>
          <w:rFonts w:ascii="Times New Roman" w:hAnsi="Times New Roman"/>
          <w:b/>
        </w:rPr>
      </w:pPr>
    </w:p>
    <w:p w:rsidR="007922C0" w:rsidRPr="00503F46" w:rsidRDefault="007922C0" w:rsidP="007922C0">
      <w:pPr>
        <w:jc w:val="center"/>
        <w:rPr>
          <w:rFonts w:ascii="Times New Roman" w:hAnsi="Times New Roman"/>
          <w:b/>
        </w:rPr>
      </w:pPr>
      <w:r>
        <w:rPr>
          <w:rFonts w:ascii="Times New Roman" w:hAnsi="Times New Roman"/>
          <w:b/>
        </w:rPr>
        <w:t>… l</w:t>
      </w:r>
      <w:r w:rsidRPr="00503F46">
        <w:rPr>
          <w:rFonts w:ascii="Times New Roman" w:hAnsi="Times New Roman"/>
          <w:b/>
        </w:rPr>
        <w:t>e choix de la vie</w:t>
      </w:r>
    </w:p>
    <w:p w:rsidR="007922C0" w:rsidRDefault="007922C0" w:rsidP="007922C0">
      <w:pPr>
        <w:rPr>
          <w:rFonts w:ascii="Times New Roman" w:hAnsi="Times New Roman"/>
        </w:rPr>
      </w:pPr>
      <w:r>
        <w:rPr>
          <w:rFonts w:ascii="Times New Roman" w:hAnsi="Times New Roman"/>
        </w:rPr>
        <w:tab/>
      </w:r>
      <w:r w:rsidRPr="00FC115B">
        <w:rPr>
          <w:rFonts w:ascii="Times New Roman" w:hAnsi="Times New Roman"/>
        </w:rPr>
        <w:t>Thérèse a choisi de se laisser rejoindre par Marie dans son épreuve. En prenant Marie</w:t>
      </w:r>
      <w:r w:rsidRPr="003A1B97">
        <w:rPr>
          <w:rFonts w:ascii="Times New Roman" w:hAnsi="Times New Roman"/>
        </w:rPr>
        <w:t xml:space="preserve"> pour mère</w:t>
      </w:r>
      <w:r>
        <w:rPr>
          <w:rFonts w:ascii="Times New Roman" w:hAnsi="Times New Roman"/>
        </w:rPr>
        <w:t>,</w:t>
      </w:r>
      <w:r w:rsidRPr="003A1B97">
        <w:rPr>
          <w:rFonts w:ascii="Times New Roman" w:hAnsi="Times New Roman"/>
        </w:rPr>
        <w:t xml:space="preserve"> Thérèse </w:t>
      </w:r>
      <w:r>
        <w:rPr>
          <w:rFonts w:ascii="Times New Roman" w:hAnsi="Times New Roman"/>
        </w:rPr>
        <w:t xml:space="preserve">décide de sortir d’elle-même et </w:t>
      </w:r>
      <w:r w:rsidRPr="003A1B97">
        <w:rPr>
          <w:rFonts w:ascii="Times New Roman" w:hAnsi="Times New Roman"/>
        </w:rPr>
        <w:t xml:space="preserve">de sa souffrance. </w:t>
      </w:r>
      <w:r>
        <w:rPr>
          <w:rFonts w:ascii="Times New Roman" w:hAnsi="Times New Roman"/>
        </w:rPr>
        <w:t xml:space="preserve">L’effort de la main tendue pour en appeler une autre est un réflexe de survie. </w:t>
      </w:r>
      <w:r w:rsidRPr="00417ABB">
        <w:rPr>
          <w:rFonts w:ascii="Times New Roman" w:hAnsi="Times New Roman"/>
          <w:b/>
        </w:rPr>
        <w:t>Tendre la main par la prière</w:t>
      </w:r>
      <w:r w:rsidRPr="003A1B97">
        <w:rPr>
          <w:rFonts w:ascii="Times New Roman" w:hAnsi="Times New Roman"/>
        </w:rPr>
        <w:t xml:space="preserve">, appeler, laisser l’autre, ici </w:t>
      </w:r>
      <w:r>
        <w:rPr>
          <w:rFonts w:ascii="Times New Roman" w:hAnsi="Times New Roman"/>
        </w:rPr>
        <w:t>Marie,</w:t>
      </w:r>
      <w:r w:rsidRPr="003A1B97">
        <w:rPr>
          <w:rFonts w:ascii="Times New Roman" w:hAnsi="Times New Roman"/>
        </w:rPr>
        <w:t xml:space="preserve"> entrer dans le cœur et pouvoir y déverser le sien, pouvoir passer de sa souffrance à la présence </w:t>
      </w:r>
      <w:r>
        <w:rPr>
          <w:rFonts w:ascii="Times New Roman" w:hAnsi="Times New Roman"/>
        </w:rPr>
        <w:t>de la Vierge, voilà le chemin de vie qui se présentait à Thérèse. Puis Marie la conduit peu à peu à la rencontre de son Fils. Thérèse découvre alors l’amitié de Jésus, quelqu’un avec qui parler simplement, de tout</w:t>
      </w:r>
      <w:r w:rsidRPr="003A1B97">
        <w:rPr>
          <w:rFonts w:ascii="Times New Roman" w:hAnsi="Times New Roman"/>
        </w:rPr>
        <w:t>.</w:t>
      </w:r>
    </w:p>
    <w:p w:rsidR="007922C0" w:rsidRPr="003A1B97" w:rsidRDefault="007922C0" w:rsidP="007922C0">
      <w:pPr>
        <w:pStyle w:val="Sansinterligne"/>
        <w:jc w:val="both"/>
        <w:rPr>
          <w:rFonts w:ascii="Times New Roman" w:hAnsi="Times New Roman" w:cs="Times New Roman"/>
          <w:sz w:val="24"/>
          <w:szCs w:val="24"/>
        </w:rPr>
      </w:pPr>
      <w:r>
        <w:rPr>
          <w:rFonts w:ascii="Times New Roman" w:hAnsi="Times New Roman" w:cs="Times New Roman"/>
        </w:rPr>
        <w:tab/>
      </w:r>
      <w:r w:rsidRPr="003A1B97">
        <w:rPr>
          <w:rFonts w:ascii="Times New Roman" w:hAnsi="Times New Roman" w:cs="Times New Roman"/>
          <w:sz w:val="24"/>
          <w:szCs w:val="24"/>
        </w:rPr>
        <w:t>« </w:t>
      </w:r>
      <w:r w:rsidRPr="00FC115B">
        <w:rPr>
          <w:rFonts w:ascii="Times New Roman" w:hAnsi="Times New Roman" w:cs="Times New Roman"/>
          <w:i/>
          <w:sz w:val="24"/>
          <w:szCs w:val="24"/>
        </w:rPr>
        <w:t>Je</w:t>
      </w:r>
      <w:r w:rsidRPr="007330F7">
        <w:rPr>
          <w:rFonts w:ascii="Times New Roman" w:hAnsi="Times New Roman" w:cs="Times New Roman"/>
          <w:i/>
          <w:sz w:val="24"/>
          <w:szCs w:val="24"/>
        </w:rPr>
        <w:t xml:space="preserve"> ne savais pas comment faire oraison ni comment me recueillir… Comme le Seigneur m'avait déjà accordé le don des larmes, et que j'aimais la lecture, je me mis à rechercher les moments de solitude, à me confesser fréquemment, et à m'engager dans cette voie, </w:t>
      </w:r>
      <w:r w:rsidRPr="00FC115B">
        <w:rPr>
          <w:rFonts w:ascii="Times New Roman" w:hAnsi="Times New Roman" w:cs="Times New Roman"/>
          <w:i/>
          <w:sz w:val="24"/>
          <w:szCs w:val="24"/>
        </w:rPr>
        <w:t>avec ce livre</w:t>
      </w:r>
      <w:r w:rsidRPr="00FC115B">
        <w:rPr>
          <w:rStyle w:val="Appelnotedebasdep"/>
          <w:rFonts w:ascii="Times New Roman" w:hAnsi="Times New Roman" w:cs="Times New Roman"/>
          <w:i/>
        </w:rPr>
        <w:footnoteReference w:id="2"/>
      </w:r>
      <w:r w:rsidRPr="00FC115B">
        <w:rPr>
          <w:rFonts w:ascii="Times New Roman" w:hAnsi="Times New Roman" w:cs="Times New Roman"/>
          <w:i/>
          <w:sz w:val="24"/>
          <w:szCs w:val="24"/>
        </w:rPr>
        <w:t xml:space="preserve">  pour maître</w:t>
      </w:r>
      <w:r w:rsidRPr="007330F7">
        <w:rPr>
          <w:rFonts w:ascii="Times New Roman" w:hAnsi="Times New Roman" w:cs="Times New Roman"/>
          <w:i/>
          <w:sz w:val="24"/>
          <w:szCs w:val="24"/>
        </w:rPr>
        <w:t>… Je tâchais autant que possible de vivre en gardant en moi la présence de Jésus-Christ, notre Bien et Seigneur, et c'était là mon mode d'oraison</w:t>
      </w:r>
      <w:r w:rsidR="003912E9">
        <w:rPr>
          <w:rFonts w:ascii="Times New Roman" w:hAnsi="Times New Roman" w:cs="Times New Roman"/>
          <w:i/>
          <w:sz w:val="24"/>
          <w:szCs w:val="24"/>
        </w:rPr>
        <w:t>.</w:t>
      </w:r>
      <w:r w:rsidRPr="003A1B97">
        <w:rPr>
          <w:rFonts w:ascii="Times New Roman" w:hAnsi="Times New Roman" w:cs="Times New Roman"/>
          <w:sz w:val="24"/>
          <w:szCs w:val="24"/>
        </w:rPr>
        <w:t xml:space="preserve"> » </w:t>
      </w:r>
      <w:r>
        <w:rPr>
          <w:rFonts w:ascii="Times New Roman" w:hAnsi="Times New Roman" w:cs="Times New Roman"/>
          <w:sz w:val="24"/>
          <w:szCs w:val="24"/>
        </w:rPr>
        <w:t>(</w:t>
      </w:r>
      <w:r w:rsidRPr="003A1B97">
        <w:rPr>
          <w:rFonts w:ascii="Times New Roman" w:hAnsi="Times New Roman" w:cs="Times New Roman"/>
          <w:sz w:val="24"/>
          <w:szCs w:val="24"/>
        </w:rPr>
        <w:t>V 6,7</w:t>
      </w:r>
      <w:r>
        <w:rPr>
          <w:rFonts w:ascii="Times New Roman" w:hAnsi="Times New Roman" w:cs="Times New Roman"/>
          <w:sz w:val="24"/>
          <w:szCs w:val="24"/>
        </w:rPr>
        <w:t>)</w:t>
      </w:r>
    </w:p>
    <w:p w:rsidR="007922C0" w:rsidRPr="003A1B97" w:rsidRDefault="007922C0" w:rsidP="007922C0">
      <w:pPr>
        <w:rPr>
          <w:rFonts w:ascii="Times New Roman" w:hAnsi="Times New Roman"/>
        </w:rPr>
      </w:pPr>
      <w:r>
        <w:rPr>
          <w:rFonts w:ascii="Times New Roman" w:hAnsi="Times New Roman"/>
        </w:rPr>
        <w:tab/>
        <w:t xml:space="preserve">Ce </w:t>
      </w:r>
      <w:r w:rsidRPr="003A1B97">
        <w:rPr>
          <w:rFonts w:ascii="Times New Roman" w:hAnsi="Times New Roman"/>
        </w:rPr>
        <w:t xml:space="preserve">chemin de conversion permet </w:t>
      </w:r>
      <w:r>
        <w:rPr>
          <w:rFonts w:ascii="Times New Roman" w:hAnsi="Times New Roman"/>
        </w:rPr>
        <w:t xml:space="preserve">à Thérèse </w:t>
      </w:r>
      <w:r w:rsidRPr="003A1B97">
        <w:rPr>
          <w:rFonts w:ascii="Times New Roman" w:hAnsi="Times New Roman"/>
        </w:rPr>
        <w:t xml:space="preserve">de ne pas </w:t>
      </w:r>
      <w:r>
        <w:rPr>
          <w:rFonts w:ascii="Times New Roman" w:hAnsi="Times New Roman"/>
        </w:rPr>
        <w:t>se crisper sur s</w:t>
      </w:r>
      <w:r w:rsidRPr="003A1B97">
        <w:rPr>
          <w:rFonts w:ascii="Times New Roman" w:hAnsi="Times New Roman"/>
        </w:rPr>
        <w:t>es fo</w:t>
      </w:r>
      <w:r>
        <w:rPr>
          <w:rFonts w:ascii="Times New Roman" w:hAnsi="Times New Roman"/>
        </w:rPr>
        <w:t xml:space="preserve">rces de survie et de ne pas </w:t>
      </w:r>
      <w:r w:rsidRPr="003A1B97">
        <w:rPr>
          <w:rFonts w:ascii="Times New Roman" w:hAnsi="Times New Roman"/>
        </w:rPr>
        <w:t xml:space="preserve">s’enfermer en elle-même </w:t>
      </w:r>
      <w:r>
        <w:rPr>
          <w:rFonts w:ascii="Times New Roman" w:hAnsi="Times New Roman"/>
        </w:rPr>
        <w:t>derrière</w:t>
      </w:r>
      <w:r w:rsidRPr="003A1B97">
        <w:rPr>
          <w:rFonts w:ascii="Times New Roman" w:hAnsi="Times New Roman"/>
        </w:rPr>
        <w:t xml:space="preserve"> des carapaces</w:t>
      </w:r>
      <w:r>
        <w:rPr>
          <w:rFonts w:ascii="Times New Roman" w:hAnsi="Times New Roman"/>
        </w:rPr>
        <w:t>. Ce serait</w:t>
      </w:r>
      <w:r w:rsidRPr="003A1B97">
        <w:rPr>
          <w:rFonts w:ascii="Times New Roman" w:hAnsi="Times New Roman"/>
        </w:rPr>
        <w:t xml:space="preserve"> se couper du monde </w:t>
      </w:r>
      <w:r>
        <w:rPr>
          <w:rFonts w:ascii="Times New Roman" w:hAnsi="Times New Roman"/>
        </w:rPr>
        <w:t xml:space="preserve">en se réfugiant dans un autre monde, imaginaire. </w:t>
      </w:r>
      <w:r w:rsidRPr="003A1B97">
        <w:rPr>
          <w:rFonts w:ascii="Times New Roman" w:hAnsi="Times New Roman"/>
        </w:rPr>
        <w:t>A</w:t>
      </w:r>
      <w:r>
        <w:rPr>
          <w:rFonts w:ascii="Times New Roman" w:hAnsi="Times New Roman"/>
        </w:rPr>
        <w:t>ussi</w:t>
      </w:r>
      <w:r w:rsidRPr="003A1B97">
        <w:rPr>
          <w:rFonts w:ascii="Times New Roman" w:hAnsi="Times New Roman"/>
        </w:rPr>
        <w:t xml:space="preserve"> Dieu vient</w:t>
      </w:r>
      <w:r>
        <w:rPr>
          <w:rFonts w:ascii="Times New Roman" w:hAnsi="Times New Roman"/>
        </w:rPr>
        <w:t>-il</w:t>
      </w:r>
      <w:r w:rsidRPr="003A1B97">
        <w:rPr>
          <w:rFonts w:ascii="Times New Roman" w:hAnsi="Times New Roman"/>
        </w:rPr>
        <w:t xml:space="preserve"> en nos vies pour nous aider à nous relever</w:t>
      </w:r>
      <w:r>
        <w:rPr>
          <w:rFonts w:ascii="Times New Roman" w:hAnsi="Times New Roman"/>
        </w:rPr>
        <w:t xml:space="preserve"> afin que notre être reste de </w:t>
      </w:r>
      <w:r w:rsidRPr="00C60653">
        <w:rPr>
          <w:rFonts w:ascii="Times New Roman" w:hAnsi="Times New Roman"/>
        </w:rPr>
        <w:t>plain-pied</w:t>
      </w:r>
      <w:r>
        <w:rPr>
          <w:rFonts w:ascii="Times New Roman" w:hAnsi="Times New Roman"/>
        </w:rPr>
        <w:t xml:space="preserve"> avec la vie. Encore faut-il l’accueillir ! </w:t>
      </w:r>
      <w:r w:rsidRPr="00A32D5F">
        <w:rPr>
          <w:rFonts w:ascii="Times New Roman" w:hAnsi="Times New Roman"/>
        </w:rPr>
        <w:t xml:space="preserve">Thérèse a fait ce choix : </w:t>
      </w:r>
      <w:r>
        <w:rPr>
          <w:rFonts w:ascii="Times New Roman" w:hAnsi="Times New Roman"/>
          <w:b/>
        </w:rPr>
        <w:t>elle</w:t>
      </w:r>
      <w:r w:rsidRPr="00E527E4">
        <w:rPr>
          <w:rFonts w:ascii="Times New Roman" w:hAnsi="Times New Roman"/>
          <w:b/>
        </w:rPr>
        <w:t xml:space="preserve"> vient à Dieu comme elle est, sans attendre d’être parfaite, sans formules toutes faites. Ce qu’elle découvre, c’est un échange spontané et simple entre Dieu et </w:t>
      </w:r>
      <w:r>
        <w:rPr>
          <w:rFonts w:ascii="Times New Roman" w:hAnsi="Times New Roman"/>
          <w:b/>
        </w:rPr>
        <w:t>elle</w:t>
      </w:r>
      <w:r>
        <w:rPr>
          <w:rFonts w:ascii="Times New Roman" w:hAnsi="Times New Roman"/>
        </w:rPr>
        <w:t xml:space="preserve">, </w:t>
      </w:r>
      <w:r w:rsidRPr="00C60653">
        <w:rPr>
          <w:rFonts w:ascii="Times New Roman" w:hAnsi="Times New Roman"/>
        </w:rPr>
        <w:t>cet « </w:t>
      </w:r>
      <w:r w:rsidRPr="009C3BE8">
        <w:rPr>
          <w:rFonts w:ascii="Times New Roman" w:hAnsi="Times New Roman"/>
          <w:i/>
        </w:rPr>
        <w:t>entretien d’amitié</w:t>
      </w:r>
      <w:r w:rsidRPr="00C60653">
        <w:rPr>
          <w:rFonts w:ascii="Times New Roman" w:hAnsi="Times New Roman"/>
        </w:rPr>
        <w:t> »</w:t>
      </w:r>
      <w:r>
        <w:rPr>
          <w:rFonts w:ascii="Times New Roman" w:hAnsi="Times New Roman"/>
        </w:rPr>
        <w:t xml:space="preserve"> entre eux deux</w:t>
      </w:r>
      <w:r w:rsidRPr="003A1B97">
        <w:rPr>
          <w:rFonts w:ascii="Times New Roman" w:hAnsi="Times New Roman"/>
        </w:rPr>
        <w:t>.</w:t>
      </w:r>
      <w:r>
        <w:rPr>
          <w:rFonts w:ascii="Times New Roman" w:hAnsi="Times New Roman"/>
        </w:rPr>
        <w:t xml:space="preserve"> Voilà le</w:t>
      </w:r>
      <w:r w:rsidRPr="003A1B97">
        <w:rPr>
          <w:rFonts w:ascii="Times New Roman" w:hAnsi="Times New Roman"/>
        </w:rPr>
        <w:t xml:space="preserve"> premier é</w:t>
      </w:r>
      <w:r>
        <w:rPr>
          <w:rFonts w:ascii="Times New Roman" w:hAnsi="Times New Roman"/>
        </w:rPr>
        <w:t>lément de ce qui va constituer s</w:t>
      </w:r>
      <w:r w:rsidRPr="003A1B97">
        <w:rPr>
          <w:rFonts w:ascii="Times New Roman" w:hAnsi="Times New Roman"/>
        </w:rPr>
        <w:t>a vie d’oraison</w:t>
      </w:r>
      <w:r>
        <w:rPr>
          <w:rFonts w:ascii="Times New Roman" w:hAnsi="Times New Roman"/>
        </w:rPr>
        <w:t> : elle nous invite à faire de même</w:t>
      </w:r>
      <w:r w:rsidRPr="003A1B97">
        <w:rPr>
          <w:rFonts w:ascii="Times New Roman" w:hAnsi="Times New Roman"/>
        </w:rPr>
        <w:t>.</w:t>
      </w:r>
    </w:p>
    <w:p w:rsidR="007922C0" w:rsidRPr="00DF0F68" w:rsidRDefault="007922C0" w:rsidP="007922C0">
      <w:pPr>
        <w:rPr>
          <w:rFonts w:ascii="Times New Roman" w:hAnsi="Times New Roman"/>
        </w:rPr>
      </w:pPr>
      <w:r w:rsidRPr="00DF0F68">
        <w:rPr>
          <w:rFonts w:ascii="Times New Roman" w:hAnsi="Times New Roman"/>
        </w:rPr>
        <w:t>« </w:t>
      </w:r>
      <w:r w:rsidRPr="00417ABB">
        <w:rPr>
          <w:rFonts w:ascii="Times New Roman" w:hAnsi="Times New Roman"/>
          <w:i/>
        </w:rPr>
        <w:t>D</w:t>
      </w:r>
      <w:r w:rsidRPr="007330F7">
        <w:rPr>
          <w:rFonts w:ascii="Times New Roman" w:hAnsi="Times New Roman"/>
          <w:i/>
        </w:rPr>
        <w:t xml:space="preserve">ans les affaires, les persécutions, les épreuves, lorsqu'on n'est pas dans la paix coutumière, aux heures de sécheresse, c'est un très bon ami que le Christ, car nous voyons l'Homme en lui, nous voyons ses faiblesses, ses épreuves et il nous tient compagnie ; si on en prend l'habitude, il nous est très facile de </w:t>
      </w:r>
      <w:r>
        <w:rPr>
          <w:rFonts w:ascii="Times New Roman" w:hAnsi="Times New Roman"/>
          <w:i/>
        </w:rPr>
        <w:t>le</w:t>
      </w:r>
      <w:r w:rsidRPr="007330F7">
        <w:rPr>
          <w:rFonts w:ascii="Times New Roman" w:hAnsi="Times New Roman"/>
          <w:i/>
        </w:rPr>
        <w:t xml:space="preserve"> trouver près de nous</w:t>
      </w:r>
      <w:r>
        <w:rPr>
          <w:rFonts w:ascii="Times New Roman" w:hAnsi="Times New Roman"/>
          <w:i/>
        </w:rPr>
        <w:t xml:space="preserve">. </w:t>
      </w:r>
      <w:r w:rsidRPr="00DF0F68">
        <w:rPr>
          <w:rFonts w:ascii="Times New Roman" w:hAnsi="Times New Roman"/>
        </w:rPr>
        <w:t>»</w:t>
      </w:r>
      <w:r w:rsidRPr="007330F7">
        <w:rPr>
          <w:rFonts w:ascii="Times New Roman" w:hAnsi="Times New Roman"/>
        </w:rPr>
        <w:t xml:space="preserve"> </w:t>
      </w:r>
      <w:r w:rsidRPr="00DF0F68">
        <w:rPr>
          <w:rFonts w:ascii="Times New Roman" w:hAnsi="Times New Roman"/>
        </w:rPr>
        <w:t>(</w:t>
      </w:r>
      <w:r>
        <w:rPr>
          <w:rFonts w:ascii="Times New Roman" w:hAnsi="Times New Roman"/>
        </w:rPr>
        <w:t>V</w:t>
      </w:r>
      <w:r w:rsidRPr="00DF0F68">
        <w:rPr>
          <w:rFonts w:ascii="Times New Roman" w:hAnsi="Times New Roman"/>
        </w:rPr>
        <w:t xml:space="preserve"> 22, 10)</w:t>
      </w:r>
    </w:p>
    <w:p w:rsidR="007922C0" w:rsidRDefault="007922C0" w:rsidP="007922C0">
      <w:pPr>
        <w:pStyle w:val="Sansinterligne"/>
        <w:jc w:val="both"/>
        <w:rPr>
          <w:rFonts w:ascii="Times New Roman" w:hAnsi="Times New Roman" w:cs="Times New Roman"/>
          <w:sz w:val="24"/>
          <w:szCs w:val="24"/>
        </w:rPr>
      </w:pPr>
      <w:r>
        <w:rPr>
          <w:rFonts w:ascii="Times New Roman" w:hAnsi="Times New Roman" w:cs="Times New Roman"/>
          <w:sz w:val="24"/>
          <w:szCs w:val="24"/>
        </w:rPr>
        <w:tab/>
        <w:t>Cette semaine, exerçons-nous à vivre avec le Christ dans les petits choix du quotidien. Quand la fermeture de cœur nous guette,</w:t>
      </w:r>
      <w:r w:rsidRPr="00C60653">
        <w:rPr>
          <w:rFonts w:ascii="Times New Roman" w:hAnsi="Times New Roman" w:cs="Times New Roman"/>
          <w:sz w:val="24"/>
          <w:szCs w:val="24"/>
        </w:rPr>
        <w:t xml:space="preserve"> </w:t>
      </w:r>
      <w:r>
        <w:rPr>
          <w:rFonts w:ascii="Times New Roman" w:hAnsi="Times New Roman" w:cs="Times New Roman"/>
          <w:sz w:val="24"/>
          <w:szCs w:val="24"/>
        </w:rPr>
        <w:t>décidons de sortir de nous-même vers le large !</w:t>
      </w:r>
    </w:p>
    <w:p w:rsidR="007922C0" w:rsidRDefault="007922C0" w:rsidP="007922C0">
      <w:pPr>
        <w:pStyle w:val="Sansinterligne"/>
        <w:jc w:val="both"/>
        <w:rPr>
          <w:rFonts w:ascii="Times New Roman" w:hAnsi="Times New Roman" w:cs="Times New Roman"/>
          <w:sz w:val="24"/>
          <w:szCs w:val="24"/>
        </w:rPr>
      </w:pPr>
    </w:p>
    <w:p w:rsidR="007922C0" w:rsidRPr="003A1B97" w:rsidRDefault="007922C0" w:rsidP="007922C0">
      <w:pPr>
        <w:pStyle w:val="Sansinterligne"/>
        <w:jc w:val="right"/>
        <w:rPr>
          <w:rFonts w:ascii="Times New Roman" w:hAnsi="Times New Roman" w:cs="Times New Roman"/>
          <w:sz w:val="24"/>
          <w:szCs w:val="24"/>
        </w:rPr>
      </w:pPr>
      <w:r>
        <w:rPr>
          <w:rFonts w:ascii="Times New Roman" w:hAnsi="Times New Roman" w:cs="Times New Roman"/>
          <w:sz w:val="24"/>
          <w:szCs w:val="24"/>
        </w:rPr>
        <w:t>fr. Yannick Bonhomme (Lille)</w:t>
      </w:r>
    </w:p>
    <w:p w:rsidR="007922C0" w:rsidRDefault="007922C0" w:rsidP="007922C0">
      <w:pPr>
        <w:rPr>
          <w:rFonts w:ascii="Times New Roman" w:hAnsi="Times New Roman"/>
        </w:rPr>
      </w:pPr>
    </w:p>
    <w:p w:rsidR="007922C0" w:rsidRPr="00DF0F68" w:rsidRDefault="007922C0" w:rsidP="007922C0">
      <w:pPr>
        <w:rPr>
          <w:rFonts w:ascii="Times New Roman" w:hAnsi="Times New Roman"/>
        </w:rPr>
      </w:pPr>
    </w:p>
    <w:p w:rsidR="007922C0" w:rsidRPr="00C60653" w:rsidRDefault="007922C0" w:rsidP="007922C0">
      <w:pPr>
        <w:pStyle w:val="Sansinterligne"/>
        <w:numPr>
          <w:ilvl w:val="0"/>
          <w:numId w:val="11"/>
        </w:numPr>
        <w:rPr>
          <w:rFonts w:ascii="Times New Roman" w:hAnsi="Times New Roman" w:cs="Times New Roman"/>
          <w:b/>
          <w:sz w:val="24"/>
          <w:szCs w:val="24"/>
          <w:u w:val="single"/>
        </w:rPr>
      </w:pPr>
      <w:r w:rsidRPr="00C60653">
        <w:rPr>
          <w:rFonts w:ascii="Times New Roman" w:hAnsi="Times New Roman" w:cs="Times New Roman"/>
          <w:b/>
          <w:sz w:val="24"/>
          <w:szCs w:val="24"/>
          <w:u w:val="single"/>
        </w:rPr>
        <w:t>Témoignage : « la prière m’ouvrait les yeux »</w:t>
      </w:r>
    </w:p>
    <w:p w:rsidR="007922C0" w:rsidRDefault="007922C0" w:rsidP="007922C0">
      <w:pPr>
        <w:pStyle w:val="Sansinterligne"/>
        <w:jc w:val="both"/>
        <w:rPr>
          <w:rFonts w:ascii="Times New Roman" w:hAnsi="Times New Roman" w:cs="Times New Roman"/>
          <w:sz w:val="24"/>
          <w:szCs w:val="24"/>
        </w:rPr>
      </w:pPr>
      <w:r w:rsidRPr="00761D40">
        <w:rPr>
          <w:rFonts w:ascii="Times New Roman" w:hAnsi="Times New Roman" w:cs="Times New Roman"/>
          <w:sz w:val="24"/>
          <w:szCs w:val="24"/>
        </w:rPr>
        <w:t>« Lorsque je fais oraison, je suis trop facilement distrait par toutes sortes de choses et je dois régulièrement écarter ces indésirables. Pour cela j'ai l'habitude de recommencer par une prière.  Il y a quelques jours, pendant mon oraison, je me suis laissé aller à penser à Alain, un jeune collaborateur de la petite société que je dirige. Je l'avais vu dans la journée, et je repensais à notre entretien. J'avais convoqué Alain pour tirer au clair une affaire déplaisante. Il avait fini par m'avouer qu'il avait touché une gratification d'un client, ce qui est indélicat bien-sûr, en promettant que c'était la première fois, et que ce serait la dernière. Son attitude me paraissant sincère,  je l'avais simplement mis en garde contre un comportement  professionnel  fautif.</w:t>
      </w:r>
    </w:p>
    <w:p w:rsidR="007922C0" w:rsidRPr="00761D40" w:rsidRDefault="007922C0" w:rsidP="007922C0">
      <w:pPr>
        <w:pStyle w:val="Sansinterligne"/>
        <w:jc w:val="both"/>
        <w:rPr>
          <w:rFonts w:ascii="Times New Roman" w:hAnsi="Times New Roman" w:cs="Times New Roman"/>
          <w:sz w:val="24"/>
          <w:szCs w:val="24"/>
        </w:rPr>
      </w:pPr>
      <w:r w:rsidRPr="00761D40">
        <w:rPr>
          <w:rFonts w:ascii="Times New Roman" w:hAnsi="Times New Roman" w:cs="Times New Roman"/>
          <w:sz w:val="24"/>
          <w:szCs w:val="24"/>
        </w:rPr>
        <w:t>Retournant à mon oraison après une petite prière, une évidence m'a traversé l'esprit. Avec Alain, j'avais raté une occasion d'agir en chrétien. Je l'avais ser</w:t>
      </w:r>
      <w:r>
        <w:rPr>
          <w:rFonts w:ascii="Times New Roman" w:hAnsi="Times New Roman" w:cs="Times New Roman"/>
          <w:sz w:val="24"/>
          <w:szCs w:val="24"/>
        </w:rPr>
        <w:t>monné en pensant à sa faute vis-à-</w:t>
      </w:r>
      <w:r w:rsidRPr="00761D40">
        <w:rPr>
          <w:rFonts w:ascii="Times New Roman" w:hAnsi="Times New Roman" w:cs="Times New Roman"/>
          <w:sz w:val="24"/>
          <w:szCs w:val="24"/>
        </w:rPr>
        <w:t>vis de l'entreprise, mais en oub</w:t>
      </w:r>
      <w:r>
        <w:rPr>
          <w:rFonts w:ascii="Times New Roman" w:hAnsi="Times New Roman" w:cs="Times New Roman"/>
          <w:sz w:val="24"/>
          <w:szCs w:val="24"/>
        </w:rPr>
        <w:t>liant sa faute vis à vis de lui-</w:t>
      </w:r>
      <w:r w:rsidRPr="00761D40">
        <w:rPr>
          <w:rFonts w:ascii="Times New Roman" w:hAnsi="Times New Roman" w:cs="Times New Roman"/>
          <w:sz w:val="24"/>
          <w:szCs w:val="24"/>
        </w:rPr>
        <w:t xml:space="preserve">même. Je lui avais parlé en </w:t>
      </w:r>
      <w:r w:rsidRPr="00761D40">
        <w:rPr>
          <w:rFonts w:ascii="Times New Roman" w:hAnsi="Times New Roman" w:cs="Times New Roman"/>
          <w:sz w:val="24"/>
          <w:szCs w:val="24"/>
        </w:rPr>
        <w:lastRenderedPageBreak/>
        <w:t xml:space="preserve">professionnel et pas en ami, ni en frère. </w:t>
      </w:r>
      <w:r w:rsidRPr="00A81C1E">
        <w:rPr>
          <w:rFonts w:ascii="Times New Roman" w:hAnsi="Times New Roman" w:cs="Times New Roman"/>
          <w:b/>
          <w:sz w:val="24"/>
          <w:szCs w:val="24"/>
        </w:rPr>
        <w:t>La prière m'ouvrait les yeux</w:t>
      </w:r>
      <w:r w:rsidRPr="00761D40">
        <w:rPr>
          <w:rFonts w:ascii="Times New Roman" w:hAnsi="Times New Roman" w:cs="Times New Roman"/>
          <w:sz w:val="24"/>
          <w:szCs w:val="24"/>
        </w:rPr>
        <w:t>. Ou peut être  plutôt le cœur. Et maintenant, je voulais lui dire: prenez garde à vous, il est des actes qui vous font mal à vous-mêmes, qui vous blessent, qui vous laissent un goût amer, vous valez mieux que cela.</w:t>
      </w:r>
      <w:r>
        <w:rPr>
          <w:rFonts w:ascii="Times New Roman" w:hAnsi="Times New Roman" w:cs="Times New Roman"/>
          <w:sz w:val="24"/>
          <w:szCs w:val="24"/>
        </w:rPr>
        <w:t xml:space="preserve"> </w:t>
      </w:r>
      <w:r w:rsidRPr="00761D40">
        <w:rPr>
          <w:rFonts w:ascii="Times New Roman" w:hAnsi="Times New Roman" w:cs="Times New Roman"/>
          <w:sz w:val="24"/>
          <w:szCs w:val="24"/>
        </w:rPr>
        <w:t xml:space="preserve">J'étais envahi par une sympathie chaleureuse pour Alain. Car le Seigneur avait voulu que je me sente solidaire de lui, et tout aussi capable de faire </w:t>
      </w:r>
      <w:r>
        <w:rPr>
          <w:rFonts w:ascii="Times New Roman" w:hAnsi="Times New Roman" w:cs="Times New Roman"/>
          <w:sz w:val="24"/>
          <w:szCs w:val="24"/>
        </w:rPr>
        <w:t>des bêtises. Je prie pour lui e</w:t>
      </w:r>
      <w:r w:rsidRPr="00761D40">
        <w:rPr>
          <w:rFonts w:ascii="Times New Roman" w:hAnsi="Times New Roman" w:cs="Times New Roman"/>
          <w:sz w:val="24"/>
          <w:szCs w:val="24"/>
        </w:rPr>
        <w:t xml:space="preserve">t je lui parlerai </w:t>
      </w:r>
      <w:r>
        <w:rPr>
          <w:rFonts w:ascii="Times New Roman" w:hAnsi="Times New Roman" w:cs="Times New Roman"/>
          <w:sz w:val="24"/>
          <w:szCs w:val="24"/>
        </w:rPr>
        <w:t>quand</w:t>
      </w:r>
      <w:r w:rsidRPr="00761D40">
        <w:rPr>
          <w:rFonts w:ascii="Times New Roman" w:hAnsi="Times New Roman" w:cs="Times New Roman"/>
          <w:sz w:val="24"/>
          <w:szCs w:val="24"/>
        </w:rPr>
        <w:t xml:space="preserve"> l'occasion se présente</w:t>
      </w:r>
      <w:r>
        <w:rPr>
          <w:rFonts w:ascii="Times New Roman" w:hAnsi="Times New Roman" w:cs="Times New Roman"/>
          <w:sz w:val="24"/>
          <w:szCs w:val="24"/>
        </w:rPr>
        <w:t>ra</w:t>
      </w:r>
      <w:r w:rsidRPr="00761D40">
        <w:rPr>
          <w:rFonts w:ascii="Times New Roman" w:hAnsi="Times New Roman" w:cs="Times New Roman"/>
          <w:sz w:val="24"/>
          <w:szCs w:val="24"/>
        </w:rPr>
        <w:t>. »</w:t>
      </w:r>
    </w:p>
    <w:p w:rsidR="007922C0" w:rsidRPr="003A1B97" w:rsidRDefault="007922C0" w:rsidP="007922C0">
      <w:pPr>
        <w:pStyle w:val="Sansinterligne"/>
        <w:rPr>
          <w:rFonts w:ascii="Times New Roman" w:hAnsi="Times New Roman" w:cs="Times New Roman"/>
          <w:sz w:val="24"/>
          <w:szCs w:val="24"/>
        </w:rPr>
      </w:pPr>
    </w:p>
    <w:p w:rsidR="007922C0" w:rsidRPr="00364981" w:rsidRDefault="007922C0" w:rsidP="007922C0">
      <w:pPr>
        <w:pStyle w:val="Sansinterligne"/>
        <w:numPr>
          <w:ilvl w:val="0"/>
          <w:numId w:val="11"/>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semaine avec Thérèse d’Avila</w:t>
      </w:r>
    </w:p>
    <w:p w:rsidR="007922C0" w:rsidRPr="003A1B97" w:rsidRDefault="007922C0" w:rsidP="007922C0">
      <w:pPr>
        <w:pStyle w:val="Sansinterligne"/>
        <w:rPr>
          <w:rFonts w:ascii="Times New Roman" w:hAnsi="Times New Roman" w:cs="Times New Roman"/>
          <w:sz w:val="24"/>
          <w:szCs w:val="24"/>
        </w:rPr>
      </w:pPr>
    </w:p>
    <w:p w:rsidR="007922C0" w:rsidRPr="00C60653" w:rsidRDefault="007922C0" w:rsidP="007922C0">
      <w:pPr>
        <w:spacing w:line="276" w:lineRule="auto"/>
        <w:jc w:val="left"/>
        <w:rPr>
          <w:rFonts w:ascii="Times New Roman" w:hAnsi="Times New Roman"/>
          <w:b/>
          <w:iCs/>
        </w:rPr>
      </w:pPr>
      <w:r w:rsidRPr="00C60653">
        <w:rPr>
          <w:rFonts w:ascii="Times New Roman" w:hAnsi="Times New Roman"/>
          <w:b/>
          <w:iCs/>
        </w:rPr>
        <w:t xml:space="preserve">Lundi 23 février </w:t>
      </w:r>
    </w:p>
    <w:p w:rsidR="007922C0" w:rsidRPr="003C3E32" w:rsidRDefault="007922C0" w:rsidP="007922C0">
      <w:pPr>
        <w:rPr>
          <w:rFonts w:ascii="Times New Roman" w:hAnsi="Times New Roman"/>
          <w:iCs/>
        </w:rPr>
      </w:pPr>
      <w:r w:rsidRPr="00C60653">
        <w:rPr>
          <w:rFonts w:ascii="Times New Roman" w:hAnsi="Times New Roman"/>
          <w:i/>
          <w:iCs/>
        </w:rPr>
        <w:t>« Il me resta le désir de la solitude, le goût des entretiens où l’on parlait de Dieu ; lorsque quelqu’un s’y prêtait, j’y trouvais une plus grande joie qu’à toute la politesse des conversations mondaines. Mes communions et confessions étaient beaucoup p</w:t>
      </w:r>
      <w:r>
        <w:rPr>
          <w:rFonts w:ascii="Times New Roman" w:hAnsi="Times New Roman"/>
          <w:i/>
          <w:iCs/>
        </w:rPr>
        <w:t>lus fréquentes, je les désirais</w:t>
      </w:r>
      <w:r w:rsidRPr="00C60653">
        <w:rPr>
          <w:rFonts w:ascii="Times New Roman" w:hAnsi="Times New Roman"/>
          <w:i/>
          <w:iCs/>
        </w:rPr>
        <w:t>.</w:t>
      </w:r>
      <w:r>
        <w:rPr>
          <w:rFonts w:ascii="Times New Roman" w:hAnsi="Times New Roman"/>
          <w:i/>
          <w:iCs/>
        </w:rPr>
        <w:t> »</w:t>
      </w:r>
      <w:r w:rsidRPr="00C60653">
        <w:rPr>
          <w:rFonts w:ascii="Times New Roman" w:hAnsi="Times New Roman"/>
          <w:i/>
          <w:iCs/>
        </w:rPr>
        <w:t xml:space="preserve"> </w:t>
      </w:r>
      <w:r>
        <w:rPr>
          <w:rFonts w:ascii="Times New Roman" w:hAnsi="Times New Roman"/>
          <w:iCs/>
        </w:rPr>
        <w:t>Vie 6,</w:t>
      </w:r>
      <w:r w:rsidRPr="003C3E32">
        <w:rPr>
          <w:rFonts w:ascii="Times New Roman" w:hAnsi="Times New Roman"/>
          <w:iCs/>
        </w:rPr>
        <w:t>4</w:t>
      </w:r>
    </w:p>
    <w:p w:rsidR="007922C0" w:rsidRPr="00C60653" w:rsidRDefault="007922C0" w:rsidP="007922C0">
      <w:pPr>
        <w:jc w:val="left"/>
        <w:rPr>
          <w:rFonts w:ascii="Times New Roman" w:hAnsi="Times New Roman"/>
        </w:rPr>
      </w:pPr>
      <w:r>
        <w:rPr>
          <w:rFonts w:ascii="Times New Roman" w:hAnsi="Times New Roman"/>
        </w:rPr>
        <w:t>« </w:t>
      </w:r>
      <w:r w:rsidRPr="00C60653">
        <w:rPr>
          <w:rFonts w:ascii="Times New Roman" w:hAnsi="Times New Roman"/>
        </w:rPr>
        <w:t>Je vais la séduire, je la conduirai au dése</w:t>
      </w:r>
      <w:r>
        <w:rPr>
          <w:rFonts w:ascii="Times New Roman" w:hAnsi="Times New Roman"/>
        </w:rPr>
        <w:t>rt, et je parlerai à son cœur. » Osée 2,</w:t>
      </w:r>
      <w:r w:rsidRPr="00C60653">
        <w:rPr>
          <w:rFonts w:ascii="Times New Roman" w:hAnsi="Times New Roman"/>
        </w:rPr>
        <w:t>16</w:t>
      </w:r>
    </w:p>
    <w:p w:rsidR="007922C0" w:rsidRPr="00C60653" w:rsidRDefault="007922C0" w:rsidP="007922C0">
      <w:pPr>
        <w:jc w:val="left"/>
        <w:rPr>
          <w:rFonts w:ascii="Times New Roman" w:hAnsi="Times New Roman"/>
          <w:b/>
          <w:bCs/>
        </w:rPr>
      </w:pPr>
    </w:p>
    <w:p w:rsidR="007922C0" w:rsidRPr="00C60653" w:rsidRDefault="007922C0" w:rsidP="007922C0">
      <w:pPr>
        <w:jc w:val="left"/>
        <w:rPr>
          <w:rFonts w:ascii="Times New Roman" w:hAnsi="Times New Roman"/>
          <w:b/>
          <w:bCs/>
        </w:rPr>
      </w:pPr>
      <w:r w:rsidRPr="00C60653">
        <w:rPr>
          <w:rFonts w:ascii="Times New Roman" w:hAnsi="Times New Roman"/>
          <w:b/>
          <w:bCs/>
        </w:rPr>
        <w:t>Mardi 24 février</w:t>
      </w:r>
    </w:p>
    <w:p w:rsidR="007922C0" w:rsidRPr="00C60653" w:rsidRDefault="007922C0" w:rsidP="007922C0">
      <w:pPr>
        <w:rPr>
          <w:rFonts w:ascii="Times New Roman" w:hAnsi="Times New Roman"/>
          <w:i/>
          <w:iCs/>
        </w:rPr>
      </w:pPr>
      <w:r w:rsidRPr="00C60653">
        <w:rPr>
          <w:rFonts w:ascii="Times New Roman" w:hAnsi="Times New Roman"/>
          <w:i/>
          <w:iCs/>
        </w:rPr>
        <w:t xml:space="preserve">« Notre Dieu, je vis qu’il est homme, il ne s’étonne point de nos faiblesses… Bien qu’il soit le Seigneur, je peux le traiter en ami, il n’est pas comme ceux que nous prenons ici-bas pour des seigneurs. »  </w:t>
      </w:r>
      <w:r>
        <w:rPr>
          <w:rFonts w:ascii="Times New Roman" w:hAnsi="Times New Roman"/>
          <w:iCs/>
        </w:rPr>
        <w:t>Vie 37,</w:t>
      </w:r>
      <w:r w:rsidRPr="003C3E32">
        <w:rPr>
          <w:rFonts w:ascii="Times New Roman" w:hAnsi="Times New Roman"/>
          <w:iCs/>
        </w:rPr>
        <w:t>5</w:t>
      </w:r>
    </w:p>
    <w:p w:rsidR="007922C0" w:rsidRPr="00C60653" w:rsidRDefault="007922C0" w:rsidP="007922C0">
      <w:pPr>
        <w:jc w:val="left"/>
        <w:rPr>
          <w:rFonts w:ascii="Times New Roman" w:hAnsi="Times New Roman"/>
        </w:rPr>
      </w:pPr>
      <w:r w:rsidRPr="00C60653">
        <w:rPr>
          <w:rFonts w:ascii="Times New Roman" w:hAnsi="Times New Roman"/>
        </w:rPr>
        <w:t>« Les deux disciples demandèrent à Jésus : ‘Où demeures-tu ?’</w:t>
      </w:r>
      <w:r>
        <w:rPr>
          <w:rFonts w:ascii="Times New Roman" w:hAnsi="Times New Roman"/>
        </w:rPr>
        <w:t xml:space="preserve"> </w:t>
      </w:r>
      <w:r w:rsidRPr="00C60653">
        <w:rPr>
          <w:rFonts w:ascii="Times New Roman" w:hAnsi="Times New Roman"/>
        </w:rPr>
        <w:t>Il leur dit : ‘Venez, et vous verrez.’ Ils allèrent donc… et ils demeurèrent avec lui. » Jean 1,39</w:t>
      </w:r>
    </w:p>
    <w:p w:rsidR="007922C0" w:rsidRPr="00C60653" w:rsidRDefault="007922C0" w:rsidP="007922C0">
      <w:pPr>
        <w:jc w:val="left"/>
        <w:rPr>
          <w:rFonts w:ascii="Times New Roman" w:hAnsi="Times New Roman"/>
          <w:b/>
        </w:rPr>
      </w:pPr>
    </w:p>
    <w:p w:rsidR="007922C0" w:rsidRPr="00C60653" w:rsidRDefault="007922C0" w:rsidP="007922C0">
      <w:pPr>
        <w:jc w:val="left"/>
        <w:rPr>
          <w:rFonts w:ascii="Times New Roman" w:hAnsi="Times New Roman"/>
          <w:b/>
          <w:bCs/>
        </w:rPr>
      </w:pPr>
      <w:r w:rsidRPr="00C60653">
        <w:rPr>
          <w:rFonts w:ascii="Times New Roman" w:hAnsi="Times New Roman"/>
          <w:b/>
          <w:bCs/>
        </w:rPr>
        <w:t>Mercredi 25 février</w:t>
      </w:r>
    </w:p>
    <w:p w:rsidR="007922C0" w:rsidRPr="003C3E32" w:rsidRDefault="007922C0" w:rsidP="007922C0">
      <w:pPr>
        <w:rPr>
          <w:rFonts w:ascii="Times New Roman" w:hAnsi="Times New Roman"/>
          <w:iCs/>
        </w:rPr>
      </w:pPr>
      <w:r w:rsidRPr="003C3E32">
        <w:rPr>
          <w:rFonts w:ascii="Times New Roman" w:hAnsi="Times New Roman"/>
          <w:i/>
          <w:iCs/>
        </w:rPr>
        <w:t xml:space="preserve">« Je ne vous demande que de Le regarder… Lui ne vous quitte pas des yeux : est-ce beaucoup vous demander que de perdre de vue les choses extérieures pour Le regarder, Lui, de temps en temps ? » </w:t>
      </w:r>
      <w:r>
        <w:rPr>
          <w:rFonts w:ascii="Times New Roman" w:hAnsi="Times New Roman"/>
          <w:iCs/>
        </w:rPr>
        <w:t>Chemin 26,</w:t>
      </w:r>
      <w:r w:rsidRPr="003C3E32">
        <w:rPr>
          <w:rFonts w:ascii="Times New Roman" w:hAnsi="Times New Roman"/>
          <w:iCs/>
        </w:rPr>
        <w:t>3-4</w:t>
      </w:r>
    </w:p>
    <w:p w:rsidR="007922C0" w:rsidRPr="003C3E32" w:rsidRDefault="007922C0" w:rsidP="007922C0">
      <w:pPr>
        <w:jc w:val="left"/>
        <w:rPr>
          <w:rFonts w:ascii="Times New Roman" w:hAnsi="Times New Roman"/>
        </w:rPr>
      </w:pPr>
      <w:r w:rsidRPr="003C3E32">
        <w:rPr>
          <w:rFonts w:ascii="Times New Roman" w:hAnsi="Times New Roman"/>
        </w:rPr>
        <w:t xml:space="preserve">« Jésus s’approcha et les toucha, il leur dit : </w:t>
      </w:r>
      <w:r>
        <w:rPr>
          <w:rFonts w:ascii="Times New Roman" w:hAnsi="Times New Roman"/>
        </w:rPr>
        <w:t>‘</w:t>
      </w:r>
      <w:r w:rsidRPr="003C3E32">
        <w:rPr>
          <w:rFonts w:ascii="Times New Roman" w:hAnsi="Times New Roman"/>
        </w:rPr>
        <w:t>Relevez-vous et n’ayez pas peur</w:t>
      </w:r>
      <w:r>
        <w:rPr>
          <w:rFonts w:ascii="Times New Roman" w:hAnsi="Times New Roman"/>
        </w:rPr>
        <w:t>’</w:t>
      </w:r>
      <w:r w:rsidRPr="003C3E32">
        <w:rPr>
          <w:rFonts w:ascii="Times New Roman" w:hAnsi="Times New Roman"/>
        </w:rPr>
        <w:t>.</w:t>
      </w:r>
      <w:r>
        <w:rPr>
          <w:rFonts w:ascii="Times New Roman" w:hAnsi="Times New Roman"/>
        </w:rPr>
        <w:t xml:space="preserve"> </w:t>
      </w:r>
      <w:r w:rsidRPr="003C3E32">
        <w:rPr>
          <w:rFonts w:ascii="Times New Roman" w:hAnsi="Times New Roman"/>
        </w:rPr>
        <w:t>Levant les yeux, ils ne virent plus que Jésus, seul. » Matthieu 17,7-8</w:t>
      </w:r>
    </w:p>
    <w:p w:rsidR="007922C0" w:rsidRPr="003C3E32" w:rsidRDefault="007922C0" w:rsidP="007922C0">
      <w:pPr>
        <w:jc w:val="left"/>
        <w:rPr>
          <w:rFonts w:ascii="Times New Roman" w:hAnsi="Times New Roman"/>
        </w:rPr>
      </w:pPr>
    </w:p>
    <w:p w:rsidR="007922C0" w:rsidRPr="00C60653" w:rsidRDefault="007922C0" w:rsidP="007922C0">
      <w:pPr>
        <w:jc w:val="left"/>
        <w:rPr>
          <w:rFonts w:ascii="Times New Roman" w:hAnsi="Times New Roman"/>
          <w:b/>
          <w:bCs/>
        </w:rPr>
      </w:pPr>
      <w:r w:rsidRPr="00C60653">
        <w:rPr>
          <w:rFonts w:ascii="Times New Roman" w:hAnsi="Times New Roman"/>
          <w:b/>
          <w:bCs/>
        </w:rPr>
        <w:t>Jeudi 26 février</w:t>
      </w:r>
    </w:p>
    <w:p w:rsidR="007922C0" w:rsidRPr="003C3E32" w:rsidRDefault="007922C0" w:rsidP="007922C0">
      <w:pPr>
        <w:rPr>
          <w:rFonts w:ascii="Times New Roman" w:hAnsi="Times New Roman"/>
        </w:rPr>
      </w:pPr>
      <w:r w:rsidRPr="003C3E32">
        <w:rPr>
          <w:rFonts w:ascii="Times New Roman" w:hAnsi="Times New Roman"/>
          <w:i/>
        </w:rPr>
        <w:t xml:space="preserve">« Ceux qui ne prient pas encore, je les conjure de ne pas se priver d'un bien si précieux. Là, rien à craindre et tout à désirer. On apprendra peu à peu à connaître le chemin du ciel si l'on y marche avec persévérance, j'attends tout de la miséricorde de Dieu : ce n'est pas en vain </w:t>
      </w:r>
      <w:r>
        <w:rPr>
          <w:rFonts w:ascii="Times New Roman" w:hAnsi="Times New Roman"/>
          <w:i/>
        </w:rPr>
        <w:t>qu'on le choisit pour ami. »</w:t>
      </w:r>
      <w:r w:rsidRPr="003C3E32">
        <w:rPr>
          <w:rFonts w:ascii="Times New Roman" w:hAnsi="Times New Roman"/>
          <w:i/>
        </w:rPr>
        <w:t xml:space="preserve"> </w:t>
      </w:r>
      <w:r w:rsidRPr="003C3E32">
        <w:rPr>
          <w:rFonts w:ascii="Times New Roman" w:hAnsi="Times New Roman"/>
        </w:rPr>
        <w:t>Vie 8,5</w:t>
      </w:r>
    </w:p>
    <w:p w:rsidR="007922C0" w:rsidRPr="003C3E32" w:rsidRDefault="007922C0" w:rsidP="007922C0">
      <w:pPr>
        <w:jc w:val="left"/>
        <w:rPr>
          <w:rFonts w:ascii="Times New Roman" w:hAnsi="Times New Roman"/>
        </w:rPr>
      </w:pPr>
      <w:r w:rsidRPr="003C3E32">
        <w:rPr>
          <w:rFonts w:ascii="Times New Roman" w:hAnsi="Times New Roman"/>
        </w:rPr>
        <w:t>« Je ne vous appelle plus serviteurs, car le serviteur ne sait pas ce que fait so</w:t>
      </w:r>
      <w:r>
        <w:rPr>
          <w:rFonts w:ascii="Times New Roman" w:hAnsi="Times New Roman"/>
        </w:rPr>
        <w:t>n maître ; je vous appelle amis (…)</w:t>
      </w:r>
      <w:r w:rsidRPr="003C3E32">
        <w:rPr>
          <w:rFonts w:ascii="Times New Roman" w:hAnsi="Times New Roman"/>
        </w:rPr>
        <w:t xml:space="preserve"> </w:t>
      </w:r>
      <w:r>
        <w:rPr>
          <w:rFonts w:ascii="Times New Roman" w:hAnsi="Times New Roman"/>
        </w:rPr>
        <w:t>C’est Moi qui vous ai choisis. » Jean 15,15-16</w:t>
      </w:r>
    </w:p>
    <w:p w:rsidR="007922C0" w:rsidRPr="00C60653" w:rsidRDefault="007922C0" w:rsidP="007922C0">
      <w:pPr>
        <w:jc w:val="left"/>
        <w:rPr>
          <w:rFonts w:ascii="Times New Roman" w:hAnsi="Times New Roman"/>
          <w:b/>
          <w:i/>
        </w:rPr>
      </w:pPr>
    </w:p>
    <w:p w:rsidR="007922C0" w:rsidRPr="00C60653" w:rsidRDefault="007922C0" w:rsidP="007922C0">
      <w:pPr>
        <w:jc w:val="left"/>
        <w:rPr>
          <w:rFonts w:ascii="Times New Roman" w:hAnsi="Times New Roman"/>
          <w:b/>
          <w:bCs/>
        </w:rPr>
      </w:pPr>
      <w:r w:rsidRPr="00C60653">
        <w:rPr>
          <w:rFonts w:ascii="Times New Roman" w:hAnsi="Times New Roman"/>
          <w:b/>
          <w:bCs/>
        </w:rPr>
        <w:t>Vendredi 27 février</w:t>
      </w:r>
    </w:p>
    <w:p w:rsidR="007922C0" w:rsidRPr="003C3E32" w:rsidRDefault="007922C0" w:rsidP="007922C0">
      <w:pPr>
        <w:rPr>
          <w:rFonts w:ascii="Times New Roman" w:hAnsi="Times New Roman"/>
        </w:rPr>
      </w:pPr>
      <w:r w:rsidRPr="003C3E32">
        <w:rPr>
          <w:rFonts w:ascii="Times New Roman" w:hAnsi="Times New Roman"/>
          <w:i/>
        </w:rPr>
        <w:t>« Ne pensez pas</w:t>
      </w:r>
      <w:r>
        <w:rPr>
          <w:rFonts w:ascii="Times New Roman" w:hAnsi="Times New Roman"/>
          <w:i/>
        </w:rPr>
        <w:t xml:space="preserve"> </w:t>
      </w:r>
      <w:r w:rsidRPr="003C3E32">
        <w:rPr>
          <w:rFonts w:ascii="Times New Roman" w:hAnsi="Times New Roman"/>
          <w:i/>
        </w:rPr>
        <w:t>que je vais vous demander d'observer une multitude de choses… Je me bornerai</w:t>
      </w:r>
      <w:r>
        <w:rPr>
          <w:rFonts w:ascii="Times New Roman" w:hAnsi="Times New Roman"/>
          <w:i/>
        </w:rPr>
        <w:t xml:space="preserve"> à vous expliquer trois points (…)</w:t>
      </w:r>
      <w:r w:rsidRPr="003C3E32">
        <w:rPr>
          <w:rFonts w:ascii="Times New Roman" w:hAnsi="Times New Roman"/>
          <w:i/>
        </w:rPr>
        <w:t>. Le premier est l'amour que nous devons avoir les un(e)s pour les autres; le second, le détachement de tout ce qui est créé; le troisième, l'humilité véritable qui</w:t>
      </w:r>
      <w:r>
        <w:rPr>
          <w:rFonts w:ascii="Times New Roman" w:hAnsi="Times New Roman"/>
          <w:i/>
        </w:rPr>
        <w:t>,</w:t>
      </w:r>
      <w:r w:rsidRPr="003C3E32">
        <w:rPr>
          <w:rFonts w:ascii="Times New Roman" w:hAnsi="Times New Roman"/>
          <w:i/>
        </w:rPr>
        <w:t xml:space="preserve"> bien que je </w:t>
      </w:r>
      <w:r>
        <w:rPr>
          <w:rFonts w:ascii="Times New Roman" w:hAnsi="Times New Roman"/>
          <w:i/>
        </w:rPr>
        <w:t>la</w:t>
      </w:r>
      <w:r w:rsidRPr="003C3E32">
        <w:rPr>
          <w:rFonts w:ascii="Times New Roman" w:hAnsi="Times New Roman"/>
          <w:i/>
        </w:rPr>
        <w:t xml:space="preserve"> cite en dernier, est le principal et em</w:t>
      </w:r>
      <w:r>
        <w:rPr>
          <w:rFonts w:ascii="Times New Roman" w:hAnsi="Times New Roman"/>
          <w:i/>
        </w:rPr>
        <w:t>brasse toutes les vertus. »</w:t>
      </w:r>
      <w:r w:rsidRPr="003C3E32">
        <w:rPr>
          <w:rFonts w:ascii="Times New Roman" w:hAnsi="Times New Roman"/>
          <w:i/>
        </w:rPr>
        <w:t xml:space="preserve">  </w:t>
      </w:r>
      <w:r w:rsidRPr="003C3E32">
        <w:rPr>
          <w:rFonts w:ascii="Times New Roman" w:hAnsi="Times New Roman"/>
        </w:rPr>
        <w:t>Chemin 6,1</w:t>
      </w:r>
    </w:p>
    <w:p w:rsidR="007922C0" w:rsidRPr="003C3E32" w:rsidRDefault="007922C0" w:rsidP="007922C0">
      <w:pPr>
        <w:rPr>
          <w:rFonts w:ascii="Times New Roman" w:hAnsi="Times New Roman"/>
        </w:rPr>
      </w:pPr>
      <w:r w:rsidRPr="003C3E32">
        <w:rPr>
          <w:rFonts w:ascii="Times New Roman" w:hAnsi="Times New Roman"/>
        </w:rPr>
        <w:t>« Jésus dit au jeune homme : ‘Va vends tout ce que tu as, donne-le aux pauvre</w:t>
      </w:r>
      <w:r>
        <w:rPr>
          <w:rFonts w:ascii="Times New Roman" w:hAnsi="Times New Roman"/>
        </w:rPr>
        <w:t xml:space="preserve"> </w:t>
      </w:r>
      <w:r w:rsidRPr="003C3E32">
        <w:rPr>
          <w:rFonts w:ascii="Times New Roman" w:hAnsi="Times New Roman"/>
        </w:rPr>
        <w:t>et tu auras un trésor au ciel ; puis viens suis-moi.</w:t>
      </w:r>
      <w:r>
        <w:rPr>
          <w:rFonts w:ascii="Times New Roman" w:hAnsi="Times New Roman"/>
        </w:rPr>
        <w:t>’ » Marc 10,</w:t>
      </w:r>
      <w:r w:rsidRPr="003C3E32">
        <w:rPr>
          <w:rFonts w:ascii="Times New Roman" w:hAnsi="Times New Roman"/>
        </w:rPr>
        <w:t>21</w:t>
      </w:r>
    </w:p>
    <w:p w:rsidR="007922C0" w:rsidRPr="00C60653" w:rsidRDefault="007922C0" w:rsidP="007922C0">
      <w:pPr>
        <w:jc w:val="left"/>
        <w:rPr>
          <w:rFonts w:ascii="Times New Roman" w:hAnsi="Times New Roman"/>
          <w:b/>
          <w:i/>
          <w:iCs/>
        </w:rPr>
      </w:pPr>
    </w:p>
    <w:p w:rsidR="007922C0" w:rsidRPr="00C60653" w:rsidRDefault="007922C0" w:rsidP="007922C0">
      <w:pPr>
        <w:jc w:val="left"/>
        <w:rPr>
          <w:rFonts w:ascii="Times New Roman" w:hAnsi="Times New Roman"/>
          <w:b/>
          <w:bCs/>
        </w:rPr>
      </w:pPr>
      <w:r w:rsidRPr="00C60653">
        <w:rPr>
          <w:rFonts w:ascii="Times New Roman" w:hAnsi="Times New Roman"/>
          <w:b/>
          <w:bCs/>
        </w:rPr>
        <w:t>Samedi 28 février</w:t>
      </w:r>
    </w:p>
    <w:p w:rsidR="007922C0" w:rsidRPr="003C3E32" w:rsidRDefault="007922C0" w:rsidP="007922C0">
      <w:pPr>
        <w:rPr>
          <w:rFonts w:ascii="Times New Roman" w:hAnsi="Times New Roman"/>
          <w:i/>
          <w:iCs/>
        </w:rPr>
      </w:pPr>
      <w:r w:rsidRPr="003C3E32">
        <w:rPr>
          <w:rFonts w:ascii="Times New Roman" w:hAnsi="Times New Roman"/>
          <w:i/>
          <w:iCs/>
        </w:rPr>
        <w:lastRenderedPageBreak/>
        <w:t xml:space="preserve"> « Ne cherchez pas à être utiles au monde entier, mais à celles qui vivent en votre compagnie… Le Seigneur regarde moins la grandeur de nos œuvres que l’amour avec lequel on les fait. » </w:t>
      </w:r>
      <w:r>
        <w:rPr>
          <w:rFonts w:ascii="Times New Roman" w:hAnsi="Times New Roman"/>
          <w:iCs/>
        </w:rPr>
        <w:t>7D 4,</w:t>
      </w:r>
      <w:r w:rsidRPr="003C3E32">
        <w:rPr>
          <w:rFonts w:ascii="Times New Roman" w:hAnsi="Times New Roman"/>
          <w:iCs/>
        </w:rPr>
        <w:t>14-15</w:t>
      </w:r>
    </w:p>
    <w:p w:rsidR="005B500B" w:rsidRPr="007922C0" w:rsidRDefault="007922C0" w:rsidP="007922C0">
      <w:pPr>
        <w:jc w:val="left"/>
        <w:rPr>
          <w:rFonts w:ascii="Times New Roman" w:hAnsi="Times New Roman"/>
        </w:rPr>
      </w:pPr>
      <w:r w:rsidRPr="003C3E32">
        <w:rPr>
          <w:rFonts w:ascii="Times New Roman" w:hAnsi="Times New Roman"/>
        </w:rPr>
        <w:t>« Jésus partit pour la Galilée proclamer la Bonne Nouvelle :</w:t>
      </w:r>
      <w:r>
        <w:rPr>
          <w:rFonts w:ascii="Times New Roman" w:hAnsi="Times New Roman"/>
        </w:rPr>
        <w:t xml:space="preserve"> </w:t>
      </w:r>
      <w:r w:rsidRPr="003C3E32">
        <w:rPr>
          <w:rFonts w:ascii="Times New Roman" w:hAnsi="Times New Roman"/>
        </w:rPr>
        <w:t>‘Le Royaume de Dieu est</w:t>
      </w:r>
      <w:r>
        <w:rPr>
          <w:rFonts w:ascii="Times New Roman" w:hAnsi="Times New Roman"/>
        </w:rPr>
        <w:t xml:space="preserve"> tout proche, convertissez-vous’. » Marc 1,</w:t>
      </w:r>
      <w:r w:rsidRPr="003C3E32">
        <w:rPr>
          <w:rFonts w:ascii="Times New Roman" w:hAnsi="Times New Roman"/>
        </w:rPr>
        <w:t>15</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49" w:rsidRDefault="00557749" w:rsidP="00830404">
      <w:r>
        <w:separator/>
      </w:r>
    </w:p>
  </w:endnote>
  <w:endnote w:type="continuationSeparator" w:id="0">
    <w:p w:rsidR="00557749" w:rsidRDefault="00557749"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C2144E">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49" w:rsidRDefault="00557749" w:rsidP="00830404">
      <w:r>
        <w:separator/>
      </w:r>
    </w:p>
  </w:footnote>
  <w:footnote w:type="continuationSeparator" w:id="0">
    <w:p w:rsidR="00557749" w:rsidRDefault="00557749" w:rsidP="00830404">
      <w:r>
        <w:continuationSeparator/>
      </w:r>
    </w:p>
  </w:footnote>
  <w:footnote w:id="1">
    <w:p w:rsidR="007922C0" w:rsidRDefault="007922C0" w:rsidP="007922C0">
      <w:pPr>
        <w:pStyle w:val="Notedebasdepage"/>
      </w:pPr>
      <w:r>
        <w:rPr>
          <w:rStyle w:val="Appelnotedebasdep"/>
        </w:rPr>
        <w:footnoteRef/>
      </w:r>
      <w:r>
        <w:t xml:space="preserve"> </w:t>
      </w:r>
      <w:r w:rsidRPr="003A490B">
        <w:rPr>
          <w:sz w:val="16"/>
        </w:rPr>
        <w:t xml:space="preserve">Marcelle Auclair, </w:t>
      </w:r>
      <w:r w:rsidRPr="003A490B">
        <w:rPr>
          <w:i/>
          <w:sz w:val="16"/>
        </w:rPr>
        <w:t>La vie de Thérèse de Ste Thérèse d’Avila</w:t>
      </w:r>
      <w:r w:rsidRPr="003A490B">
        <w:rPr>
          <w:sz w:val="16"/>
        </w:rPr>
        <w:t xml:space="preserve">, Seuil 1960, p. 28 </w:t>
      </w:r>
    </w:p>
  </w:footnote>
  <w:footnote w:id="2">
    <w:p w:rsidR="007922C0" w:rsidRPr="00550881" w:rsidRDefault="007922C0" w:rsidP="007922C0">
      <w:pPr>
        <w:pStyle w:val="Notedebasdepage"/>
        <w:rPr>
          <w:rFonts w:ascii="Times New Roman" w:hAnsi="Times New Roman"/>
        </w:rPr>
      </w:pPr>
      <w:r w:rsidRPr="00550881">
        <w:rPr>
          <w:rStyle w:val="Appelnotedebasdep"/>
          <w:rFonts w:ascii="Times New Roman" w:hAnsi="Times New Roman"/>
        </w:rPr>
        <w:footnoteRef/>
      </w:r>
      <w:r w:rsidRPr="00550881">
        <w:rPr>
          <w:rFonts w:ascii="Times New Roman" w:hAnsi="Times New Roman"/>
        </w:rPr>
        <w:t xml:space="preserve"> </w:t>
      </w:r>
      <w:r w:rsidRPr="003A490B">
        <w:rPr>
          <w:sz w:val="16"/>
        </w:rPr>
        <w:t>Francisco de Osuna,</w:t>
      </w:r>
      <w:r w:rsidRPr="003A490B">
        <w:rPr>
          <w:i/>
          <w:sz w:val="16"/>
        </w:rPr>
        <w:t xml:space="preserve"> Le recueillement mystique. Troisième abécédaire spirituel</w:t>
      </w:r>
      <w:r w:rsidRPr="003A490B">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0"/>
  </w:num>
  <w:num w:numId="5">
    <w:abstractNumId w:val="7"/>
  </w:num>
  <w:num w:numId="6">
    <w:abstractNumId w:val="4"/>
  </w:num>
  <w:num w:numId="7">
    <w:abstractNumId w:val="3"/>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66FB1"/>
    <w:rsid w:val="00083048"/>
    <w:rsid w:val="000959BE"/>
    <w:rsid w:val="000A3FCE"/>
    <w:rsid w:val="00127EC9"/>
    <w:rsid w:val="00141B22"/>
    <w:rsid w:val="001532D4"/>
    <w:rsid w:val="00162296"/>
    <w:rsid w:val="0017622D"/>
    <w:rsid w:val="00180488"/>
    <w:rsid w:val="00197D88"/>
    <w:rsid w:val="001A497F"/>
    <w:rsid w:val="001B5988"/>
    <w:rsid w:val="001C48E2"/>
    <w:rsid w:val="001D2823"/>
    <w:rsid w:val="001D7A59"/>
    <w:rsid w:val="001F4C5E"/>
    <w:rsid w:val="002104C5"/>
    <w:rsid w:val="002218AD"/>
    <w:rsid w:val="00231F29"/>
    <w:rsid w:val="0023499F"/>
    <w:rsid w:val="00237DDD"/>
    <w:rsid w:val="00262504"/>
    <w:rsid w:val="002A5A67"/>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912E9"/>
    <w:rsid w:val="003D43B3"/>
    <w:rsid w:val="003D5829"/>
    <w:rsid w:val="003E0BF6"/>
    <w:rsid w:val="0040017F"/>
    <w:rsid w:val="004047EA"/>
    <w:rsid w:val="00404BD9"/>
    <w:rsid w:val="004057AA"/>
    <w:rsid w:val="00411356"/>
    <w:rsid w:val="00411B7B"/>
    <w:rsid w:val="00462DD3"/>
    <w:rsid w:val="004757EF"/>
    <w:rsid w:val="004762FF"/>
    <w:rsid w:val="0049192D"/>
    <w:rsid w:val="004924EE"/>
    <w:rsid w:val="004949BE"/>
    <w:rsid w:val="004B6016"/>
    <w:rsid w:val="004C454D"/>
    <w:rsid w:val="004D45DC"/>
    <w:rsid w:val="004F7723"/>
    <w:rsid w:val="004F7AE8"/>
    <w:rsid w:val="0055008B"/>
    <w:rsid w:val="00557749"/>
    <w:rsid w:val="005625CE"/>
    <w:rsid w:val="005639D3"/>
    <w:rsid w:val="00564889"/>
    <w:rsid w:val="00584829"/>
    <w:rsid w:val="005A4B0C"/>
    <w:rsid w:val="005B2A20"/>
    <w:rsid w:val="005B500B"/>
    <w:rsid w:val="005C1374"/>
    <w:rsid w:val="005D11A3"/>
    <w:rsid w:val="00617EBC"/>
    <w:rsid w:val="00617EF4"/>
    <w:rsid w:val="00640BD5"/>
    <w:rsid w:val="006570BC"/>
    <w:rsid w:val="00675303"/>
    <w:rsid w:val="0068013E"/>
    <w:rsid w:val="006A6D2F"/>
    <w:rsid w:val="006D1EFF"/>
    <w:rsid w:val="006E2274"/>
    <w:rsid w:val="006E6A1A"/>
    <w:rsid w:val="006F30D7"/>
    <w:rsid w:val="007303EA"/>
    <w:rsid w:val="0074384E"/>
    <w:rsid w:val="007513CB"/>
    <w:rsid w:val="007578E6"/>
    <w:rsid w:val="00777ECF"/>
    <w:rsid w:val="00781181"/>
    <w:rsid w:val="007922C0"/>
    <w:rsid w:val="007978A1"/>
    <w:rsid w:val="007A1049"/>
    <w:rsid w:val="007A3D69"/>
    <w:rsid w:val="007E2298"/>
    <w:rsid w:val="007E45DA"/>
    <w:rsid w:val="007F1A82"/>
    <w:rsid w:val="007F43F9"/>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56C33"/>
    <w:rsid w:val="00981F00"/>
    <w:rsid w:val="009A56AC"/>
    <w:rsid w:val="009B5662"/>
    <w:rsid w:val="009D3862"/>
    <w:rsid w:val="009D4548"/>
    <w:rsid w:val="009D7F09"/>
    <w:rsid w:val="009E2541"/>
    <w:rsid w:val="009F2824"/>
    <w:rsid w:val="00A53854"/>
    <w:rsid w:val="00A76220"/>
    <w:rsid w:val="00A839B2"/>
    <w:rsid w:val="00AB42F4"/>
    <w:rsid w:val="00AD068B"/>
    <w:rsid w:val="00AE7B1F"/>
    <w:rsid w:val="00AF183F"/>
    <w:rsid w:val="00B0579E"/>
    <w:rsid w:val="00B54BE7"/>
    <w:rsid w:val="00B71B5D"/>
    <w:rsid w:val="00B7396B"/>
    <w:rsid w:val="00B95EC2"/>
    <w:rsid w:val="00B97D1A"/>
    <w:rsid w:val="00BA225A"/>
    <w:rsid w:val="00BA3E26"/>
    <w:rsid w:val="00BB1990"/>
    <w:rsid w:val="00BB7AD2"/>
    <w:rsid w:val="00BE6064"/>
    <w:rsid w:val="00C03C25"/>
    <w:rsid w:val="00C1235C"/>
    <w:rsid w:val="00C21264"/>
    <w:rsid w:val="00C2144E"/>
    <w:rsid w:val="00C26687"/>
    <w:rsid w:val="00C31328"/>
    <w:rsid w:val="00C34FD9"/>
    <w:rsid w:val="00C52344"/>
    <w:rsid w:val="00C63666"/>
    <w:rsid w:val="00C80FA4"/>
    <w:rsid w:val="00CA4E72"/>
    <w:rsid w:val="00CC20F0"/>
    <w:rsid w:val="00CE4554"/>
    <w:rsid w:val="00CF08F4"/>
    <w:rsid w:val="00CF35D2"/>
    <w:rsid w:val="00CF48FD"/>
    <w:rsid w:val="00CF5AAF"/>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A6707"/>
    <w:rsid w:val="00EC2DDB"/>
    <w:rsid w:val="00F078F0"/>
    <w:rsid w:val="00F15E97"/>
    <w:rsid w:val="00F248D5"/>
    <w:rsid w:val="00F419A1"/>
    <w:rsid w:val="00F42BAE"/>
    <w:rsid w:val="00F47135"/>
    <w:rsid w:val="00F51917"/>
    <w:rsid w:val="00F6475C"/>
    <w:rsid w:val="00F64C8D"/>
    <w:rsid w:val="00F72D0F"/>
    <w:rsid w:val="00F766EF"/>
    <w:rsid w:val="00FB1EE0"/>
    <w:rsid w:val="00FB3447"/>
    <w:rsid w:val="00FB4B31"/>
    <w:rsid w:val="00FB5394"/>
    <w:rsid w:val="00FB5F7A"/>
    <w:rsid w:val="00FC6ADA"/>
    <w:rsid w:val="00FE20F2"/>
    <w:rsid w:val="00FE2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9389C-AC8A-46D7-BBAF-20E4330D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2248</Words>
  <Characters>12365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cp:lastPrinted>2012-11-12T19:51:00Z</cp:lastPrinted>
  <dcterms:created xsi:type="dcterms:W3CDTF">2015-02-04T18:46:00Z</dcterms:created>
  <dcterms:modified xsi:type="dcterms:W3CDTF">2015-02-18T15:37:00Z</dcterms:modified>
</cp:coreProperties>
</file>